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15C1" w:rsidRPr="009915C1" w:rsidRDefault="009915C1" w:rsidP="009915C1">
      <w:pPr>
        <w:shd w:val="clear" w:color="auto" w:fill="FFFFFF"/>
        <w:spacing w:after="105" w:line="264" w:lineRule="atLeast"/>
        <w:textAlignment w:val="baseline"/>
        <w:outlineLvl w:val="0"/>
        <w:rPr>
          <w:rFonts w:ascii="Times New Roman" w:eastAsia="Times New Roman" w:hAnsi="Times New Roman" w:cs="Times New Roman"/>
          <w:color w:val="000000"/>
          <w:kern w:val="36"/>
          <w:sz w:val="36"/>
          <w:szCs w:val="36"/>
        </w:rPr>
      </w:pPr>
      <w:r w:rsidRPr="009915C1">
        <w:rPr>
          <w:rFonts w:ascii="Times New Roman" w:eastAsia="Times New Roman" w:hAnsi="Times New Roman" w:cs="Times New Roman"/>
          <w:color w:val="000000"/>
          <w:kern w:val="36"/>
          <w:sz w:val="36"/>
          <w:szCs w:val="36"/>
        </w:rPr>
        <w:t>School rankings highlight challenges</w:t>
      </w:r>
    </w:p>
    <w:p w:rsidR="009915C1" w:rsidRPr="009915C1" w:rsidRDefault="009915C1" w:rsidP="009915C1">
      <w:pPr>
        <w:shd w:val="clear" w:color="auto" w:fill="FFFFFF"/>
        <w:spacing w:after="0" w:line="270" w:lineRule="atLeast"/>
        <w:textAlignment w:val="baseline"/>
        <w:outlineLvl w:val="4"/>
        <w:rPr>
          <w:rFonts w:ascii="Helvetica" w:eastAsia="Times New Roman" w:hAnsi="Helvetica" w:cs="Helvetica"/>
          <w:color w:val="898989"/>
          <w:sz w:val="18"/>
          <w:szCs w:val="18"/>
        </w:rPr>
      </w:pPr>
      <w:r w:rsidRPr="009915C1">
        <w:rPr>
          <w:rFonts w:ascii="Helvetica" w:eastAsia="Times New Roman" w:hAnsi="Helvetica" w:cs="Helvetica"/>
          <w:color w:val="898989"/>
          <w:sz w:val="18"/>
          <w:szCs w:val="18"/>
        </w:rPr>
        <w:t>In Houston's public schools, the distance between the top and the bottom is vast.</w:t>
      </w:r>
    </w:p>
    <w:p w:rsidR="009915C1" w:rsidRPr="009915C1" w:rsidRDefault="009915C1" w:rsidP="009915C1">
      <w:pPr>
        <w:shd w:val="clear" w:color="auto" w:fill="FFFFFF"/>
        <w:spacing w:after="150" w:line="270" w:lineRule="atLeast"/>
        <w:textAlignment w:val="baseline"/>
        <w:outlineLvl w:val="4"/>
        <w:rPr>
          <w:rFonts w:ascii="Arial" w:eastAsia="Times New Roman" w:hAnsi="Arial" w:cs="Arial"/>
          <w:color w:val="D0D0D0"/>
          <w:sz w:val="20"/>
          <w:szCs w:val="20"/>
        </w:rPr>
      </w:pPr>
      <w:r w:rsidRPr="009915C1">
        <w:rPr>
          <w:rFonts w:ascii="inherit" w:eastAsia="Times New Roman" w:hAnsi="inherit" w:cs="Arial"/>
          <w:color w:val="000000"/>
          <w:sz w:val="20"/>
          <w:szCs w:val="20"/>
          <w:bdr w:val="none" w:sz="0" w:space="0" w:color="auto" w:frame="1"/>
        </w:rPr>
        <w:t>Copyright 2013: Houston Chronicle</w:t>
      </w:r>
      <w:r w:rsidRPr="009915C1">
        <w:rPr>
          <w:rFonts w:ascii="Arial" w:eastAsia="Times New Roman" w:hAnsi="Arial" w:cs="Arial"/>
          <w:color w:val="D0D0D0"/>
          <w:sz w:val="20"/>
          <w:szCs w:val="20"/>
        </w:rPr>
        <w:t> | </w:t>
      </w:r>
      <w:r w:rsidRPr="009915C1">
        <w:rPr>
          <w:rFonts w:ascii="inherit" w:eastAsia="Times New Roman" w:hAnsi="inherit" w:cs="Arial"/>
          <w:color w:val="000000"/>
          <w:sz w:val="20"/>
          <w:szCs w:val="20"/>
          <w:bdr w:val="none" w:sz="0" w:space="0" w:color="auto" w:frame="1"/>
        </w:rPr>
        <w:t>April 25, 2013</w:t>
      </w:r>
    </w:p>
    <w:p w:rsidR="009915C1" w:rsidRPr="009915C1" w:rsidRDefault="009915C1" w:rsidP="009915C1">
      <w:pPr>
        <w:shd w:val="clear" w:color="auto" w:fill="EEEEEE"/>
        <w:spacing w:after="0" w:line="270" w:lineRule="atLeast"/>
        <w:textAlignment w:val="baseline"/>
        <w:rPr>
          <w:rFonts w:ascii="inherit" w:eastAsia="Times New Roman" w:hAnsi="inherit" w:cs="Arial"/>
          <w:color w:val="000000"/>
          <w:sz w:val="18"/>
          <w:szCs w:val="18"/>
        </w:rPr>
      </w:pPr>
      <w:r w:rsidRPr="009915C1">
        <w:rPr>
          <w:rFonts w:ascii="inherit" w:eastAsia="Times New Roman" w:hAnsi="inherit" w:cs="Arial"/>
          <w:noProof/>
          <w:color w:val="000000"/>
          <w:sz w:val="18"/>
          <w:szCs w:val="18"/>
        </w:rPr>
        <w:drawing>
          <wp:inline distT="0" distB="0" distL="0" distR="0" wp14:anchorId="29F8854A" wp14:editId="0B90826F">
            <wp:extent cx="5003165" cy="3329940"/>
            <wp:effectExtent l="0" t="0" r="6985" b="3810"/>
            <wp:docPr id="2" name="chron-photo-4503422" descr="Gresia Nunez, 12,from  left, Brianna Ward, 12, and Patrice Stubblefield, 11, work in their sixth grade geography class at Wharton Dual Language Academy. Photo: Melissa Phillip, Staff / © 2013  Houston Chroni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ron-photo-4503422" descr="Gresia Nunez, 12,from  left, Brianna Ward, 12, and Patrice Stubblefield, 11, work in their sixth grade geography class at Wharton Dual Language Academy. Photo: Melissa Phillip, Staff / © 2013  Houston Chronicl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003165" cy="3329940"/>
                    </a:xfrm>
                    <a:prstGeom prst="rect">
                      <a:avLst/>
                    </a:prstGeom>
                    <a:noFill/>
                    <a:ln>
                      <a:noFill/>
                    </a:ln>
                  </pic:spPr>
                </pic:pic>
              </a:graphicData>
            </a:graphic>
          </wp:inline>
        </w:drawing>
      </w:r>
    </w:p>
    <w:p w:rsidR="009915C1" w:rsidRPr="009915C1" w:rsidRDefault="009915C1" w:rsidP="009915C1">
      <w:pPr>
        <w:shd w:val="clear" w:color="auto" w:fill="EEEEEE"/>
        <w:spacing w:after="150" w:line="210" w:lineRule="atLeast"/>
        <w:textAlignment w:val="baseline"/>
        <w:rPr>
          <w:rFonts w:ascii="Times New Roman" w:eastAsia="Times New Roman" w:hAnsi="Times New Roman" w:cs="Times New Roman"/>
          <w:color w:val="666666"/>
          <w:sz w:val="20"/>
          <w:szCs w:val="20"/>
        </w:rPr>
      </w:pPr>
      <w:r w:rsidRPr="009915C1">
        <w:rPr>
          <w:rFonts w:ascii="Times New Roman" w:eastAsia="Times New Roman" w:hAnsi="Times New Roman" w:cs="Times New Roman"/>
          <w:color w:val="666666"/>
          <w:sz w:val="20"/>
          <w:szCs w:val="20"/>
        </w:rPr>
        <w:t xml:space="preserve">Photo </w:t>
      </w:r>
      <w:proofErr w:type="gramStart"/>
      <w:r w:rsidRPr="009915C1">
        <w:rPr>
          <w:rFonts w:ascii="Times New Roman" w:eastAsia="Times New Roman" w:hAnsi="Times New Roman" w:cs="Times New Roman"/>
          <w:color w:val="666666"/>
          <w:sz w:val="20"/>
          <w:szCs w:val="20"/>
        </w:rPr>
        <w:t>By</w:t>
      </w:r>
      <w:proofErr w:type="gramEnd"/>
      <w:r w:rsidRPr="009915C1">
        <w:rPr>
          <w:rFonts w:ascii="Times New Roman" w:eastAsia="Times New Roman" w:hAnsi="Times New Roman" w:cs="Times New Roman"/>
          <w:color w:val="666666"/>
          <w:sz w:val="20"/>
          <w:szCs w:val="20"/>
        </w:rPr>
        <w:t xml:space="preserve"> Melissa Phillip/Staff </w:t>
      </w:r>
    </w:p>
    <w:p w:rsidR="009915C1" w:rsidRPr="009915C1" w:rsidRDefault="009915C1" w:rsidP="009915C1">
      <w:pPr>
        <w:shd w:val="clear" w:color="auto" w:fill="EEEEEE"/>
        <w:spacing w:line="240" w:lineRule="atLeast"/>
        <w:textAlignment w:val="baseline"/>
        <w:rPr>
          <w:rFonts w:ascii="Times New Roman" w:eastAsia="Times New Roman" w:hAnsi="Times New Roman" w:cs="Times New Roman"/>
          <w:color w:val="000000"/>
          <w:sz w:val="20"/>
          <w:szCs w:val="20"/>
        </w:rPr>
      </w:pPr>
      <w:proofErr w:type="spellStart"/>
      <w:r w:rsidRPr="009915C1">
        <w:rPr>
          <w:rFonts w:ascii="Times New Roman" w:eastAsia="Times New Roman" w:hAnsi="Times New Roman" w:cs="Times New Roman"/>
          <w:color w:val="000000"/>
          <w:sz w:val="20"/>
          <w:szCs w:val="20"/>
        </w:rPr>
        <w:t>Gresia</w:t>
      </w:r>
      <w:proofErr w:type="spellEnd"/>
      <w:r w:rsidRPr="009915C1">
        <w:rPr>
          <w:rFonts w:ascii="Times New Roman" w:eastAsia="Times New Roman" w:hAnsi="Times New Roman" w:cs="Times New Roman"/>
          <w:color w:val="000000"/>
          <w:sz w:val="20"/>
          <w:szCs w:val="20"/>
        </w:rPr>
        <w:t xml:space="preserve"> Nunez, 12</w:t>
      </w:r>
      <w:proofErr w:type="gramStart"/>
      <w:r w:rsidRPr="009915C1">
        <w:rPr>
          <w:rFonts w:ascii="Times New Roman" w:eastAsia="Times New Roman" w:hAnsi="Times New Roman" w:cs="Times New Roman"/>
          <w:color w:val="000000"/>
          <w:sz w:val="20"/>
          <w:szCs w:val="20"/>
        </w:rPr>
        <w:t>,from</w:t>
      </w:r>
      <w:proofErr w:type="gramEnd"/>
      <w:r w:rsidRPr="009915C1">
        <w:rPr>
          <w:rFonts w:ascii="Times New Roman" w:eastAsia="Times New Roman" w:hAnsi="Times New Roman" w:cs="Times New Roman"/>
          <w:color w:val="000000"/>
          <w:sz w:val="20"/>
          <w:szCs w:val="20"/>
        </w:rPr>
        <w:t xml:space="preserve"> left, Brianna Ward, 12, and Patrice Stubblefield, 11, work in their sixth grade geography class at Wharton Dual Language Academy.</w:t>
      </w:r>
    </w:p>
    <w:p w:rsidR="009915C1" w:rsidRDefault="009915C1" w:rsidP="009915C1">
      <w:pPr>
        <w:shd w:val="clear" w:color="auto" w:fill="FFFFFF"/>
        <w:spacing w:after="0" w:line="270" w:lineRule="atLeast"/>
        <w:textAlignment w:val="baseline"/>
        <w:rPr>
          <w:rFonts w:ascii="Times New Roman" w:eastAsia="Times New Roman" w:hAnsi="Times New Roman" w:cs="Times New Roman"/>
          <w:sz w:val="20"/>
          <w:szCs w:val="20"/>
        </w:rPr>
      </w:pPr>
    </w:p>
    <w:p w:rsidR="009915C1" w:rsidRPr="009915C1" w:rsidRDefault="009915C1" w:rsidP="009915C1">
      <w:pPr>
        <w:shd w:val="clear" w:color="auto" w:fill="FFFFFF"/>
        <w:spacing w:after="0" w:line="270" w:lineRule="atLeast"/>
        <w:textAlignment w:val="baseline"/>
        <w:rPr>
          <w:rFonts w:ascii="Times New Roman" w:eastAsia="Times New Roman" w:hAnsi="Times New Roman" w:cs="Times New Roman"/>
          <w:sz w:val="24"/>
          <w:szCs w:val="24"/>
        </w:rPr>
      </w:pPr>
      <w:r w:rsidRPr="009915C1">
        <w:rPr>
          <w:rFonts w:ascii="Times New Roman" w:eastAsia="Times New Roman" w:hAnsi="Times New Roman" w:cs="Times New Roman"/>
          <w:sz w:val="24"/>
          <w:szCs w:val="24"/>
        </w:rPr>
        <w:t>This year's annual school report card, recently released by Children at Risk ("Houston's learning curve," B1, April 21), once again shows the enormous difference between our area's top public schools and its bottom ones. Our best are among the best in the nation (a fact conveniently confirmed, in the same week, by </w:t>
      </w:r>
      <w:hyperlink r:id="rId6" w:history="1">
        <w:r w:rsidRPr="009915C1">
          <w:rPr>
            <w:rFonts w:ascii="Times New Roman" w:eastAsia="Times New Roman" w:hAnsi="Times New Roman" w:cs="Times New Roman"/>
            <w:sz w:val="24"/>
            <w:szCs w:val="24"/>
            <w:bdr w:val="none" w:sz="0" w:space="0" w:color="auto" w:frame="1"/>
          </w:rPr>
          <w:t>U.S. News</w:t>
        </w:r>
      </w:hyperlink>
      <w:r w:rsidRPr="009915C1">
        <w:rPr>
          <w:rFonts w:ascii="Times New Roman" w:eastAsia="Times New Roman" w:hAnsi="Times New Roman" w:cs="Times New Roman"/>
          <w:sz w:val="24"/>
          <w:szCs w:val="24"/>
        </w:rPr>
        <w:t> and World Report's latest rankings). But our worst schools are shameful.</w:t>
      </w:r>
    </w:p>
    <w:p w:rsidR="009915C1" w:rsidRPr="009915C1" w:rsidRDefault="009915C1" w:rsidP="009915C1">
      <w:pPr>
        <w:shd w:val="clear" w:color="auto" w:fill="FFFFFF"/>
        <w:spacing w:after="0" w:line="270" w:lineRule="atLeast"/>
        <w:textAlignment w:val="baseline"/>
        <w:rPr>
          <w:rFonts w:ascii="Times New Roman" w:eastAsia="Times New Roman" w:hAnsi="Times New Roman" w:cs="Times New Roman"/>
          <w:sz w:val="24"/>
          <w:szCs w:val="24"/>
        </w:rPr>
      </w:pPr>
    </w:p>
    <w:p w:rsidR="009915C1" w:rsidRPr="009915C1" w:rsidRDefault="009915C1" w:rsidP="009915C1">
      <w:pPr>
        <w:shd w:val="clear" w:color="auto" w:fill="FFFFFF"/>
        <w:spacing w:after="0" w:line="270" w:lineRule="atLeast"/>
        <w:textAlignment w:val="baseline"/>
        <w:rPr>
          <w:rFonts w:ascii="Times New Roman" w:eastAsia="Times New Roman" w:hAnsi="Times New Roman" w:cs="Times New Roman"/>
          <w:sz w:val="24"/>
          <w:szCs w:val="24"/>
        </w:rPr>
      </w:pPr>
      <w:r w:rsidRPr="009915C1">
        <w:rPr>
          <w:rFonts w:ascii="Times New Roman" w:eastAsia="Times New Roman" w:hAnsi="Times New Roman" w:cs="Times New Roman"/>
          <w:sz w:val="24"/>
          <w:szCs w:val="24"/>
        </w:rPr>
        <w:t>Significantly, every one of our area's top ten high schools - </w:t>
      </w:r>
      <w:proofErr w:type="spellStart"/>
      <w:r w:rsidRPr="009915C1">
        <w:rPr>
          <w:rFonts w:ascii="Times New Roman" w:eastAsia="Times New Roman" w:hAnsi="Times New Roman" w:cs="Times New Roman"/>
          <w:sz w:val="24"/>
          <w:szCs w:val="24"/>
        </w:rPr>
        <w:fldChar w:fldCharType="begin"/>
      </w:r>
      <w:r w:rsidRPr="009915C1">
        <w:rPr>
          <w:rFonts w:ascii="Times New Roman" w:eastAsia="Times New Roman" w:hAnsi="Times New Roman" w:cs="Times New Roman"/>
          <w:sz w:val="24"/>
          <w:szCs w:val="24"/>
        </w:rPr>
        <w:instrText xml:space="preserve"> HYPERLINK "http://www.chron.com/?controllerName=search&amp;action=search&amp;channel=opinion%2Feditorials&amp;search=1&amp;inlineLink=1&amp;query=%22DeBakey+High+School+for+Health+Professions%22" </w:instrText>
      </w:r>
      <w:r w:rsidRPr="009915C1">
        <w:rPr>
          <w:rFonts w:ascii="Times New Roman" w:eastAsia="Times New Roman" w:hAnsi="Times New Roman" w:cs="Times New Roman"/>
          <w:sz w:val="24"/>
          <w:szCs w:val="24"/>
        </w:rPr>
        <w:fldChar w:fldCharType="separate"/>
      </w:r>
      <w:r w:rsidRPr="009915C1">
        <w:rPr>
          <w:rFonts w:ascii="Times New Roman" w:eastAsia="Times New Roman" w:hAnsi="Times New Roman" w:cs="Times New Roman"/>
          <w:sz w:val="24"/>
          <w:szCs w:val="24"/>
          <w:bdr w:val="none" w:sz="0" w:space="0" w:color="auto" w:frame="1"/>
        </w:rPr>
        <w:t>DeBakey</w:t>
      </w:r>
      <w:proofErr w:type="spellEnd"/>
      <w:r w:rsidRPr="009915C1">
        <w:rPr>
          <w:rFonts w:ascii="Times New Roman" w:eastAsia="Times New Roman" w:hAnsi="Times New Roman" w:cs="Times New Roman"/>
          <w:sz w:val="24"/>
          <w:szCs w:val="24"/>
          <w:bdr w:val="none" w:sz="0" w:space="0" w:color="auto" w:frame="1"/>
        </w:rPr>
        <w:t xml:space="preserve"> High School for Health Professions</w:t>
      </w:r>
      <w:r w:rsidRPr="009915C1">
        <w:rPr>
          <w:rFonts w:ascii="Times New Roman" w:eastAsia="Times New Roman" w:hAnsi="Times New Roman" w:cs="Times New Roman"/>
          <w:sz w:val="24"/>
          <w:szCs w:val="24"/>
        </w:rPr>
        <w:fldChar w:fldCharType="end"/>
      </w:r>
      <w:r w:rsidRPr="009915C1">
        <w:rPr>
          <w:rFonts w:ascii="Times New Roman" w:eastAsia="Times New Roman" w:hAnsi="Times New Roman" w:cs="Times New Roman"/>
          <w:sz w:val="24"/>
          <w:szCs w:val="24"/>
        </w:rPr>
        <w:t> (</w:t>
      </w:r>
      <w:hyperlink r:id="rId7" w:history="1">
        <w:r w:rsidRPr="009915C1">
          <w:rPr>
            <w:rFonts w:ascii="Times New Roman" w:eastAsia="Times New Roman" w:hAnsi="Times New Roman" w:cs="Times New Roman"/>
            <w:sz w:val="24"/>
            <w:szCs w:val="24"/>
            <w:bdr w:val="none" w:sz="0" w:space="0" w:color="auto" w:frame="1"/>
          </w:rPr>
          <w:t>HISD</w:t>
        </w:r>
      </w:hyperlink>
      <w:r w:rsidRPr="009915C1">
        <w:rPr>
          <w:rFonts w:ascii="Times New Roman" w:eastAsia="Times New Roman" w:hAnsi="Times New Roman" w:cs="Times New Roman"/>
          <w:sz w:val="24"/>
          <w:szCs w:val="24"/>
        </w:rPr>
        <w:t>), Carnegie Vanguard (HISD), </w:t>
      </w:r>
      <w:hyperlink r:id="rId8" w:history="1">
        <w:r w:rsidRPr="009915C1">
          <w:rPr>
            <w:rFonts w:ascii="Times New Roman" w:eastAsia="Times New Roman" w:hAnsi="Times New Roman" w:cs="Times New Roman"/>
            <w:sz w:val="24"/>
            <w:szCs w:val="24"/>
            <w:bdr w:val="none" w:sz="0" w:space="0" w:color="auto" w:frame="1"/>
          </w:rPr>
          <w:t>Eastwood Academy</w:t>
        </w:r>
      </w:hyperlink>
      <w:r w:rsidRPr="009915C1">
        <w:rPr>
          <w:rFonts w:ascii="Times New Roman" w:eastAsia="Times New Roman" w:hAnsi="Times New Roman" w:cs="Times New Roman"/>
          <w:sz w:val="24"/>
          <w:szCs w:val="24"/>
        </w:rPr>
        <w:t> (HISD), Kerr (</w:t>
      </w:r>
      <w:proofErr w:type="spellStart"/>
      <w:r w:rsidRPr="009915C1">
        <w:rPr>
          <w:rFonts w:ascii="Times New Roman" w:eastAsia="Times New Roman" w:hAnsi="Times New Roman" w:cs="Times New Roman"/>
          <w:sz w:val="24"/>
          <w:szCs w:val="24"/>
        </w:rPr>
        <w:t>Alief</w:t>
      </w:r>
      <w:proofErr w:type="spellEnd"/>
      <w:r w:rsidRPr="009915C1">
        <w:rPr>
          <w:rFonts w:ascii="Times New Roman" w:eastAsia="Times New Roman" w:hAnsi="Times New Roman" w:cs="Times New Roman"/>
          <w:sz w:val="24"/>
          <w:szCs w:val="24"/>
        </w:rPr>
        <w:t>), KIPP Houston (KIPP), YES Prep Southwest (YES), </w:t>
      </w:r>
      <w:hyperlink r:id="rId9" w:history="1">
        <w:r w:rsidRPr="009915C1">
          <w:rPr>
            <w:rFonts w:ascii="Times New Roman" w:eastAsia="Times New Roman" w:hAnsi="Times New Roman" w:cs="Times New Roman"/>
            <w:sz w:val="24"/>
            <w:szCs w:val="24"/>
            <w:bdr w:val="none" w:sz="0" w:space="0" w:color="auto" w:frame="1"/>
          </w:rPr>
          <w:t>East Early College</w:t>
        </w:r>
      </w:hyperlink>
      <w:r w:rsidRPr="009915C1">
        <w:rPr>
          <w:rFonts w:ascii="Times New Roman" w:eastAsia="Times New Roman" w:hAnsi="Times New Roman" w:cs="Times New Roman"/>
          <w:sz w:val="24"/>
          <w:szCs w:val="24"/>
        </w:rPr>
        <w:t> (HISD), </w:t>
      </w:r>
      <w:hyperlink r:id="rId10" w:history="1">
        <w:r w:rsidRPr="009915C1">
          <w:rPr>
            <w:rFonts w:ascii="Times New Roman" w:eastAsia="Times New Roman" w:hAnsi="Times New Roman" w:cs="Times New Roman"/>
            <w:sz w:val="24"/>
            <w:szCs w:val="24"/>
            <w:bdr w:val="none" w:sz="0" w:space="0" w:color="auto" w:frame="1"/>
          </w:rPr>
          <w:t>High School for the Performing</w:t>
        </w:r>
      </w:hyperlink>
      <w:r w:rsidRPr="009915C1">
        <w:rPr>
          <w:rFonts w:ascii="Times New Roman" w:eastAsia="Times New Roman" w:hAnsi="Times New Roman" w:cs="Times New Roman"/>
          <w:sz w:val="24"/>
          <w:szCs w:val="24"/>
        </w:rPr>
        <w:t> and Visual Arts (HISD), </w:t>
      </w:r>
      <w:hyperlink r:id="rId11" w:history="1">
        <w:r w:rsidRPr="009915C1">
          <w:rPr>
            <w:rFonts w:ascii="Times New Roman" w:eastAsia="Times New Roman" w:hAnsi="Times New Roman" w:cs="Times New Roman"/>
            <w:sz w:val="24"/>
            <w:szCs w:val="24"/>
            <w:bdr w:val="none" w:sz="0" w:space="0" w:color="auto" w:frame="1"/>
          </w:rPr>
          <w:t>Challenge Early College</w:t>
        </w:r>
      </w:hyperlink>
      <w:r w:rsidRPr="009915C1">
        <w:rPr>
          <w:rFonts w:ascii="Times New Roman" w:eastAsia="Times New Roman" w:hAnsi="Times New Roman" w:cs="Times New Roman"/>
          <w:sz w:val="24"/>
          <w:szCs w:val="24"/>
        </w:rPr>
        <w:t>(HISD) and YES Prep North Central (YES) - is a charter or magnet school, a school that families had to seek out actively. The system provides an A&amp; education for families of all races and income levels - but only if they're able to navigate the tricky business of choosing and enrolling in a good public school.</w:t>
      </w:r>
    </w:p>
    <w:p w:rsidR="009915C1" w:rsidRPr="009915C1" w:rsidRDefault="009915C1" w:rsidP="009915C1">
      <w:pPr>
        <w:shd w:val="clear" w:color="auto" w:fill="FFFFFF"/>
        <w:spacing w:after="0" w:line="270" w:lineRule="atLeast"/>
        <w:textAlignment w:val="baseline"/>
        <w:rPr>
          <w:rFonts w:ascii="Times New Roman" w:eastAsia="Times New Roman" w:hAnsi="Times New Roman" w:cs="Times New Roman"/>
          <w:sz w:val="24"/>
          <w:szCs w:val="24"/>
        </w:rPr>
      </w:pPr>
    </w:p>
    <w:p w:rsidR="009915C1" w:rsidRPr="009915C1" w:rsidRDefault="009915C1" w:rsidP="009915C1">
      <w:pPr>
        <w:shd w:val="clear" w:color="auto" w:fill="FFFFFF"/>
        <w:spacing w:after="0" w:line="270" w:lineRule="atLeast"/>
        <w:textAlignment w:val="baseline"/>
        <w:rPr>
          <w:rFonts w:ascii="Times New Roman" w:eastAsia="Times New Roman" w:hAnsi="Times New Roman" w:cs="Times New Roman"/>
          <w:sz w:val="24"/>
          <w:szCs w:val="24"/>
        </w:rPr>
      </w:pPr>
      <w:r w:rsidRPr="009915C1">
        <w:rPr>
          <w:rFonts w:ascii="Times New Roman" w:eastAsia="Times New Roman" w:hAnsi="Times New Roman" w:cs="Times New Roman"/>
          <w:sz w:val="24"/>
          <w:szCs w:val="24"/>
        </w:rPr>
        <w:t>Our hearts sink when we think of the kids stuck in schools that Children at Risk flunked. The worst of the worst - the 14 high schools that earned Fs - aren't necessarily the schools with the most low-income or minority students. </w:t>
      </w:r>
      <w:hyperlink r:id="rId12" w:history="1">
        <w:r w:rsidRPr="009915C1">
          <w:rPr>
            <w:rFonts w:ascii="Times New Roman" w:eastAsia="Times New Roman" w:hAnsi="Times New Roman" w:cs="Times New Roman"/>
            <w:sz w:val="24"/>
            <w:szCs w:val="24"/>
            <w:bdr w:val="none" w:sz="0" w:space="0" w:color="auto" w:frame="1"/>
          </w:rPr>
          <w:t>Stratford High School</w:t>
        </w:r>
      </w:hyperlink>
      <w:r w:rsidRPr="009915C1">
        <w:rPr>
          <w:rFonts w:ascii="Times New Roman" w:eastAsia="Times New Roman" w:hAnsi="Times New Roman" w:cs="Times New Roman"/>
          <w:sz w:val="24"/>
          <w:szCs w:val="24"/>
        </w:rPr>
        <w:t> (Spring Branch ISD), with 28.3 percent low-income students, took home a respectable </w:t>
      </w:r>
      <w:hyperlink r:id="rId13" w:history="1">
        <w:r w:rsidRPr="009915C1">
          <w:rPr>
            <w:rFonts w:ascii="Times New Roman" w:eastAsia="Times New Roman" w:hAnsi="Times New Roman" w:cs="Times New Roman"/>
            <w:sz w:val="24"/>
            <w:szCs w:val="24"/>
            <w:bdr w:val="none" w:sz="0" w:space="0" w:color="auto" w:frame="1"/>
          </w:rPr>
          <w:t>B. But Santa Fe High School</w:t>
        </w:r>
      </w:hyperlink>
      <w:r w:rsidRPr="009915C1">
        <w:rPr>
          <w:rFonts w:ascii="Times New Roman" w:eastAsia="Times New Roman" w:hAnsi="Times New Roman" w:cs="Times New Roman"/>
          <w:sz w:val="24"/>
          <w:szCs w:val="24"/>
        </w:rPr>
        <w:t> (</w:t>
      </w:r>
      <w:hyperlink r:id="rId14" w:history="1">
        <w:r w:rsidRPr="009915C1">
          <w:rPr>
            <w:rFonts w:ascii="Times New Roman" w:eastAsia="Times New Roman" w:hAnsi="Times New Roman" w:cs="Times New Roman"/>
            <w:sz w:val="24"/>
            <w:szCs w:val="24"/>
            <w:bdr w:val="none" w:sz="0" w:space="0" w:color="auto" w:frame="1"/>
          </w:rPr>
          <w:t xml:space="preserve">Santa Fe </w:t>
        </w:r>
        <w:r w:rsidRPr="009915C1">
          <w:rPr>
            <w:rFonts w:ascii="Times New Roman" w:eastAsia="Times New Roman" w:hAnsi="Times New Roman" w:cs="Times New Roman"/>
            <w:sz w:val="24"/>
            <w:szCs w:val="24"/>
            <w:bdr w:val="none" w:sz="0" w:space="0" w:color="auto" w:frame="1"/>
          </w:rPr>
          <w:lastRenderedPageBreak/>
          <w:t>ISD</w:t>
        </w:r>
      </w:hyperlink>
      <w:r w:rsidRPr="009915C1">
        <w:rPr>
          <w:rFonts w:ascii="Times New Roman" w:eastAsia="Times New Roman" w:hAnsi="Times New Roman" w:cs="Times New Roman"/>
          <w:sz w:val="24"/>
          <w:szCs w:val="24"/>
        </w:rPr>
        <w:t>), with 22 percent low-income students, took home a big, stinking F. Still, it is depressingly unsurprising that most of the lowest-performing schools serve chiefly low-income, minority students.</w:t>
      </w:r>
    </w:p>
    <w:p w:rsidR="009915C1" w:rsidRPr="009915C1" w:rsidRDefault="009915C1" w:rsidP="009915C1">
      <w:pPr>
        <w:shd w:val="clear" w:color="auto" w:fill="FFFFFF"/>
        <w:spacing w:after="0" w:line="270" w:lineRule="atLeast"/>
        <w:textAlignment w:val="baseline"/>
        <w:rPr>
          <w:rFonts w:ascii="Times New Roman" w:eastAsia="Times New Roman" w:hAnsi="Times New Roman" w:cs="Times New Roman"/>
          <w:sz w:val="24"/>
          <w:szCs w:val="24"/>
        </w:rPr>
      </w:pPr>
    </w:p>
    <w:p w:rsidR="009915C1" w:rsidRPr="009915C1" w:rsidRDefault="009915C1" w:rsidP="009915C1">
      <w:pPr>
        <w:shd w:val="clear" w:color="auto" w:fill="FFFFFF"/>
        <w:spacing w:after="300" w:line="270" w:lineRule="atLeast"/>
        <w:textAlignment w:val="baseline"/>
        <w:rPr>
          <w:rFonts w:ascii="Times New Roman" w:eastAsia="Times New Roman" w:hAnsi="Times New Roman" w:cs="Times New Roman"/>
          <w:sz w:val="24"/>
          <w:szCs w:val="24"/>
        </w:rPr>
      </w:pPr>
      <w:r w:rsidRPr="009915C1">
        <w:rPr>
          <w:rFonts w:ascii="Times New Roman" w:eastAsia="Times New Roman" w:hAnsi="Times New Roman" w:cs="Times New Roman"/>
          <w:sz w:val="24"/>
          <w:szCs w:val="24"/>
        </w:rPr>
        <w:t>Public schools ought to level the playing field. But these schools don't come anywhere close.</w:t>
      </w:r>
    </w:p>
    <w:p w:rsidR="009915C1" w:rsidRPr="009915C1" w:rsidRDefault="009915C1" w:rsidP="009915C1">
      <w:pPr>
        <w:shd w:val="clear" w:color="auto" w:fill="FFFFFF"/>
        <w:spacing w:after="300" w:line="270" w:lineRule="atLeast"/>
        <w:textAlignment w:val="baseline"/>
        <w:rPr>
          <w:rFonts w:ascii="Times New Roman" w:eastAsia="Times New Roman" w:hAnsi="Times New Roman" w:cs="Times New Roman"/>
          <w:sz w:val="24"/>
          <w:szCs w:val="24"/>
        </w:rPr>
      </w:pPr>
      <w:r w:rsidRPr="009915C1">
        <w:rPr>
          <w:rFonts w:ascii="Times New Roman" w:eastAsia="Times New Roman" w:hAnsi="Times New Roman" w:cs="Times New Roman"/>
          <w:sz w:val="24"/>
          <w:szCs w:val="24"/>
        </w:rPr>
        <w:t>Notably, our area's biggest school district, HISD, has more than its share of both the very best and very worst schools: Eight that earned A's, and eight that earned F's. In a way, that's understandable: HISD offers more choices than most school districts, and naturally, when families have choices, they tend to choose high-performing schools and leave low-performing ones behind. Schools that provide what families need, flourish. And schools that don't, wither.</w:t>
      </w:r>
    </w:p>
    <w:p w:rsidR="009915C1" w:rsidRPr="009915C1" w:rsidRDefault="009915C1" w:rsidP="009915C1">
      <w:pPr>
        <w:shd w:val="clear" w:color="auto" w:fill="FFFFFF"/>
        <w:spacing w:after="300" w:line="270" w:lineRule="atLeast"/>
        <w:textAlignment w:val="baseline"/>
        <w:rPr>
          <w:rFonts w:ascii="Times New Roman" w:eastAsia="Times New Roman" w:hAnsi="Times New Roman" w:cs="Times New Roman"/>
          <w:sz w:val="24"/>
          <w:szCs w:val="24"/>
        </w:rPr>
      </w:pPr>
      <w:r w:rsidRPr="009915C1">
        <w:rPr>
          <w:rFonts w:ascii="Times New Roman" w:eastAsia="Times New Roman" w:hAnsi="Times New Roman" w:cs="Times New Roman"/>
          <w:sz w:val="24"/>
          <w:szCs w:val="24"/>
        </w:rPr>
        <w:t>If the system worked better, the low-performing schools that aren't chosen would simply close. But neighborhoods, school employees and alumni almost always hate to see a school closed, no matter how empty its classrooms or how wretched a job it's doing. It takes an awful lot of political willpower to put kids' needs first.</w:t>
      </w:r>
    </w:p>
    <w:p w:rsidR="009915C1" w:rsidRPr="009915C1" w:rsidRDefault="009915C1" w:rsidP="009915C1">
      <w:pPr>
        <w:shd w:val="clear" w:color="auto" w:fill="FFFFFF"/>
        <w:spacing w:after="300" w:line="270" w:lineRule="atLeast"/>
        <w:textAlignment w:val="baseline"/>
        <w:rPr>
          <w:rFonts w:ascii="Times New Roman" w:eastAsia="Times New Roman" w:hAnsi="Times New Roman" w:cs="Times New Roman"/>
          <w:sz w:val="24"/>
          <w:szCs w:val="24"/>
        </w:rPr>
      </w:pPr>
      <w:r w:rsidRPr="009915C1">
        <w:rPr>
          <w:rFonts w:ascii="Times New Roman" w:eastAsia="Times New Roman" w:hAnsi="Times New Roman" w:cs="Times New Roman"/>
          <w:sz w:val="24"/>
          <w:szCs w:val="24"/>
        </w:rPr>
        <w:t>Why, in a district with so many good schools, do some families still enroll their kids in awful ones? Many families simply don't know that they have other, better options.</w:t>
      </w:r>
    </w:p>
    <w:p w:rsidR="009915C1" w:rsidRPr="009915C1" w:rsidRDefault="009915C1" w:rsidP="009915C1">
      <w:pPr>
        <w:shd w:val="clear" w:color="auto" w:fill="FFFFFF"/>
        <w:spacing w:after="300" w:line="270" w:lineRule="atLeast"/>
        <w:textAlignment w:val="baseline"/>
        <w:rPr>
          <w:rFonts w:ascii="Times New Roman" w:eastAsia="Times New Roman" w:hAnsi="Times New Roman" w:cs="Times New Roman"/>
          <w:sz w:val="24"/>
          <w:szCs w:val="24"/>
        </w:rPr>
      </w:pPr>
      <w:r w:rsidRPr="009915C1">
        <w:rPr>
          <w:rFonts w:ascii="Times New Roman" w:eastAsia="Times New Roman" w:hAnsi="Times New Roman" w:cs="Times New Roman"/>
          <w:sz w:val="24"/>
          <w:szCs w:val="24"/>
        </w:rPr>
        <w:t>There's no fast, easy way to research all of a student's possible public-school options (charters, magnets, inter-district transfers, intra-district transfers).</w:t>
      </w:r>
    </w:p>
    <w:p w:rsidR="009915C1" w:rsidRPr="009915C1" w:rsidRDefault="009915C1" w:rsidP="009915C1">
      <w:pPr>
        <w:shd w:val="clear" w:color="auto" w:fill="FFFFFF"/>
        <w:spacing w:after="300" w:line="270" w:lineRule="atLeast"/>
        <w:textAlignment w:val="baseline"/>
        <w:rPr>
          <w:rFonts w:ascii="Times New Roman" w:eastAsia="Times New Roman" w:hAnsi="Times New Roman" w:cs="Times New Roman"/>
          <w:sz w:val="24"/>
          <w:szCs w:val="24"/>
        </w:rPr>
      </w:pPr>
      <w:r w:rsidRPr="009915C1">
        <w:rPr>
          <w:rFonts w:ascii="Times New Roman" w:eastAsia="Times New Roman" w:hAnsi="Times New Roman" w:cs="Times New Roman"/>
          <w:sz w:val="24"/>
          <w:szCs w:val="24"/>
        </w:rPr>
        <w:t>In a better world, each year the state would mail every student's family a list of all the options within a reasonable range of their home, along with information about the schools' performance, transportation options, special programs and application procedures and deadlines. Picking a school will probably never be easy - for every student, there are a thousand factors to consider - but it could and should be much easier than it is now.</w:t>
      </w:r>
    </w:p>
    <w:p w:rsidR="009915C1" w:rsidRPr="009915C1" w:rsidRDefault="009915C1" w:rsidP="009915C1">
      <w:pPr>
        <w:shd w:val="clear" w:color="auto" w:fill="FFFFFF"/>
        <w:spacing w:after="300" w:line="270" w:lineRule="atLeast"/>
        <w:textAlignment w:val="baseline"/>
        <w:rPr>
          <w:rFonts w:ascii="Times New Roman" w:eastAsia="Times New Roman" w:hAnsi="Times New Roman" w:cs="Times New Roman"/>
          <w:sz w:val="24"/>
          <w:szCs w:val="24"/>
        </w:rPr>
      </w:pPr>
      <w:r w:rsidRPr="009915C1">
        <w:rPr>
          <w:rFonts w:ascii="Times New Roman" w:eastAsia="Times New Roman" w:hAnsi="Times New Roman" w:cs="Times New Roman"/>
          <w:sz w:val="24"/>
          <w:szCs w:val="24"/>
        </w:rPr>
        <w:t>The state al</w:t>
      </w:r>
      <w:bookmarkStart w:id="0" w:name="_GoBack"/>
      <w:bookmarkEnd w:id="0"/>
      <w:r w:rsidRPr="009915C1">
        <w:rPr>
          <w:rFonts w:ascii="Times New Roman" w:eastAsia="Times New Roman" w:hAnsi="Times New Roman" w:cs="Times New Roman"/>
          <w:sz w:val="24"/>
          <w:szCs w:val="24"/>
        </w:rPr>
        <w:t>so needs to take faster, stronger action against schools that consistently fail to do their jobs. We're fans of the Recovery School District model that's working well in New Orleans and Tennessee: Families are given more power and clear choices. In New Orleans, test scores have soared.</w:t>
      </w:r>
    </w:p>
    <w:p w:rsidR="009915C1" w:rsidRPr="009915C1" w:rsidRDefault="009915C1" w:rsidP="009915C1">
      <w:pPr>
        <w:shd w:val="clear" w:color="auto" w:fill="FFFFFF"/>
        <w:spacing w:after="300" w:line="270" w:lineRule="atLeast"/>
        <w:textAlignment w:val="baseline"/>
        <w:rPr>
          <w:rFonts w:ascii="Times New Roman" w:eastAsia="Times New Roman" w:hAnsi="Times New Roman" w:cs="Times New Roman"/>
          <w:sz w:val="24"/>
          <w:szCs w:val="24"/>
        </w:rPr>
      </w:pPr>
      <w:r w:rsidRPr="009915C1">
        <w:rPr>
          <w:rFonts w:ascii="Times New Roman" w:eastAsia="Times New Roman" w:hAnsi="Times New Roman" w:cs="Times New Roman"/>
          <w:sz w:val="24"/>
          <w:szCs w:val="24"/>
        </w:rPr>
        <w:t>Every kid deserves an A+ school.</w:t>
      </w:r>
    </w:p>
    <w:p w:rsidR="003010A5" w:rsidRPr="009915C1" w:rsidRDefault="006858CC">
      <w:pPr>
        <w:rPr>
          <w:rFonts w:ascii="Times New Roman" w:hAnsi="Times New Roman" w:cs="Times New Roman"/>
          <w:sz w:val="24"/>
          <w:szCs w:val="24"/>
        </w:rPr>
      </w:pPr>
    </w:p>
    <w:sectPr w:rsidR="003010A5" w:rsidRPr="009915C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7D521B7"/>
    <w:multiLevelType w:val="multilevel"/>
    <w:tmpl w:val="20B8BD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92B685B"/>
    <w:multiLevelType w:val="multilevel"/>
    <w:tmpl w:val="5BCAB4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15C1"/>
    <w:rsid w:val="006858CC"/>
    <w:rsid w:val="00967B87"/>
    <w:rsid w:val="009915C1"/>
    <w:rsid w:val="00FD29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CC68F0-E994-411F-ADF5-F5CE817C65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5503031">
      <w:bodyDiv w:val="1"/>
      <w:marLeft w:val="0"/>
      <w:marRight w:val="0"/>
      <w:marTop w:val="0"/>
      <w:marBottom w:val="0"/>
      <w:divBdr>
        <w:top w:val="none" w:sz="0" w:space="0" w:color="auto"/>
        <w:left w:val="none" w:sz="0" w:space="0" w:color="auto"/>
        <w:bottom w:val="none" w:sz="0" w:space="0" w:color="auto"/>
        <w:right w:val="none" w:sz="0" w:space="0" w:color="auto"/>
      </w:divBdr>
      <w:divsChild>
        <w:div w:id="420639397">
          <w:marLeft w:val="0"/>
          <w:marRight w:val="0"/>
          <w:marTop w:val="0"/>
          <w:marBottom w:val="0"/>
          <w:divBdr>
            <w:top w:val="none" w:sz="0" w:space="0" w:color="auto"/>
            <w:left w:val="none" w:sz="0" w:space="0" w:color="auto"/>
            <w:bottom w:val="none" w:sz="0" w:space="0" w:color="auto"/>
            <w:right w:val="none" w:sz="0" w:space="0" w:color="auto"/>
          </w:divBdr>
          <w:divsChild>
            <w:div w:id="890119068">
              <w:marLeft w:val="0"/>
              <w:marRight w:val="0"/>
              <w:marTop w:val="0"/>
              <w:marBottom w:val="150"/>
              <w:divBdr>
                <w:top w:val="none" w:sz="0" w:space="0" w:color="auto"/>
                <w:left w:val="none" w:sz="0" w:space="0" w:color="auto"/>
                <w:bottom w:val="none" w:sz="0" w:space="0" w:color="auto"/>
                <w:right w:val="none" w:sz="0" w:space="0" w:color="auto"/>
              </w:divBdr>
            </w:div>
            <w:div w:id="878398250">
              <w:marLeft w:val="0"/>
              <w:marRight w:val="0"/>
              <w:marTop w:val="0"/>
              <w:marBottom w:val="300"/>
              <w:divBdr>
                <w:top w:val="single" w:sz="6" w:space="0" w:color="C1C1C1"/>
                <w:left w:val="none" w:sz="0" w:space="0" w:color="auto"/>
                <w:bottom w:val="single" w:sz="6" w:space="0" w:color="C1C1C1"/>
                <w:right w:val="none" w:sz="0" w:space="0" w:color="auto"/>
              </w:divBdr>
              <w:divsChild>
                <w:div w:id="1320159912">
                  <w:marLeft w:val="0"/>
                  <w:marRight w:val="0"/>
                  <w:marTop w:val="0"/>
                  <w:marBottom w:val="0"/>
                  <w:divBdr>
                    <w:top w:val="none" w:sz="0" w:space="0" w:color="auto"/>
                    <w:left w:val="none" w:sz="0" w:space="0" w:color="auto"/>
                    <w:bottom w:val="none" w:sz="0" w:space="0" w:color="auto"/>
                    <w:right w:val="none" w:sz="0" w:space="0" w:color="auto"/>
                  </w:divBdr>
                </w:div>
                <w:div w:id="1601333240">
                  <w:marLeft w:val="0"/>
                  <w:marRight w:val="0"/>
                  <w:marTop w:val="0"/>
                  <w:marBottom w:val="0"/>
                  <w:divBdr>
                    <w:top w:val="none" w:sz="0" w:space="0" w:color="auto"/>
                    <w:left w:val="none" w:sz="0" w:space="0" w:color="auto"/>
                    <w:bottom w:val="none" w:sz="0" w:space="0" w:color="auto"/>
                    <w:right w:val="none" w:sz="0" w:space="0" w:color="auto"/>
                  </w:divBdr>
                  <w:divsChild>
                    <w:div w:id="1322463265">
                      <w:marLeft w:val="0"/>
                      <w:marRight w:val="0"/>
                      <w:marTop w:val="75"/>
                      <w:marBottom w:val="0"/>
                      <w:divBdr>
                        <w:top w:val="none" w:sz="0" w:space="0" w:color="auto"/>
                        <w:left w:val="none" w:sz="0" w:space="0" w:color="auto"/>
                        <w:bottom w:val="none" w:sz="0" w:space="0" w:color="auto"/>
                        <w:right w:val="none" w:sz="0" w:space="0" w:color="auto"/>
                      </w:divBdr>
                    </w:div>
                    <w:div w:id="46417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004538">
              <w:marLeft w:val="0"/>
              <w:marRight w:val="225"/>
              <w:marTop w:val="0"/>
              <w:marBottom w:val="0"/>
              <w:divBdr>
                <w:top w:val="none" w:sz="0" w:space="0" w:color="auto"/>
                <w:left w:val="none" w:sz="0" w:space="0" w:color="auto"/>
                <w:bottom w:val="none" w:sz="0" w:space="0" w:color="auto"/>
                <w:right w:val="none" w:sz="0" w:space="0" w:color="auto"/>
              </w:divBdr>
              <w:divsChild>
                <w:div w:id="1141848189">
                  <w:marLeft w:val="0"/>
                  <w:marRight w:val="0"/>
                  <w:marTop w:val="0"/>
                  <w:marBottom w:val="375"/>
                  <w:divBdr>
                    <w:top w:val="none" w:sz="0" w:space="0" w:color="auto"/>
                    <w:left w:val="none" w:sz="0" w:space="0" w:color="auto"/>
                    <w:bottom w:val="none" w:sz="0" w:space="0" w:color="auto"/>
                    <w:right w:val="none" w:sz="0" w:space="0" w:color="auto"/>
                  </w:divBdr>
                  <w:divsChild>
                    <w:div w:id="121465718">
                      <w:marLeft w:val="0"/>
                      <w:marRight w:val="0"/>
                      <w:marTop w:val="0"/>
                      <w:marBottom w:val="0"/>
                      <w:divBdr>
                        <w:top w:val="none" w:sz="0" w:space="0" w:color="auto"/>
                        <w:left w:val="none" w:sz="0" w:space="0" w:color="auto"/>
                        <w:bottom w:val="none" w:sz="0" w:space="0" w:color="auto"/>
                        <w:right w:val="none" w:sz="0" w:space="0" w:color="auto"/>
                      </w:divBdr>
                      <w:divsChild>
                        <w:div w:id="2047101937">
                          <w:marLeft w:val="0"/>
                          <w:marRight w:val="0"/>
                          <w:marTop w:val="75"/>
                          <w:marBottom w:val="150"/>
                          <w:divBdr>
                            <w:top w:val="single" w:sz="6" w:space="0" w:color="CCCCCC"/>
                            <w:left w:val="single" w:sz="6" w:space="0" w:color="CCCCCC"/>
                            <w:bottom w:val="single" w:sz="6" w:space="0" w:color="CCCCCC"/>
                            <w:right w:val="single" w:sz="6" w:space="0" w:color="CCCCCC"/>
                          </w:divBdr>
                          <w:divsChild>
                            <w:div w:id="868223857">
                              <w:marLeft w:val="0"/>
                              <w:marRight w:val="0"/>
                              <w:marTop w:val="0"/>
                              <w:marBottom w:val="0"/>
                              <w:divBdr>
                                <w:top w:val="none" w:sz="0" w:space="0" w:color="auto"/>
                                <w:left w:val="none" w:sz="0" w:space="0" w:color="auto"/>
                                <w:bottom w:val="none" w:sz="0" w:space="0" w:color="auto"/>
                                <w:right w:val="none" w:sz="0" w:space="0" w:color="auto"/>
                              </w:divBdr>
                              <w:divsChild>
                                <w:div w:id="2123839829">
                                  <w:marLeft w:val="0"/>
                                  <w:marRight w:val="0"/>
                                  <w:marTop w:val="0"/>
                                  <w:marBottom w:val="150"/>
                                  <w:divBdr>
                                    <w:top w:val="none" w:sz="0" w:space="0" w:color="auto"/>
                                    <w:left w:val="none" w:sz="0" w:space="0" w:color="auto"/>
                                    <w:bottom w:val="none" w:sz="0" w:space="0" w:color="auto"/>
                                    <w:right w:val="none" w:sz="0" w:space="0" w:color="auto"/>
                                  </w:divBdr>
                                </w:div>
                                <w:div w:id="560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930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hron.com/?controllerName=search&amp;action=search&amp;channel=opinion%2Feditorials&amp;search=1&amp;inlineLink=1&amp;query=%22Eastwood+Academy%22" TargetMode="External"/><Relationship Id="rId13" Type="http://schemas.openxmlformats.org/officeDocument/2006/relationships/hyperlink" Target="http://www.chron.com/?controllerName=search&amp;action=search&amp;channel=opinion%2Feditorials&amp;search=1&amp;inlineLink=1&amp;query=%22B.+But+Santa+Fe+High+School%22" TargetMode="External"/><Relationship Id="rId3" Type="http://schemas.openxmlformats.org/officeDocument/2006/relationships/settings" Target="settings.xml"/><Relationship Id="rId7" Type="http://schemas.openxmlformats.org/officeDocument/2006/relationships/hyperlink" Target="http://www.chron.com/?controllerName=search&amp;action=search&amp;channel=opinion%2Feditorials&amp;search=1&amp;inlineLink=1&amp;query=%22HISD%22" TargetMode="External"/><Relationship Id="rId12" Type="http://schemas.openxmlformats.org/officeDocument/2006/relationships/hyperlink" Target="http://www.chron.com/?controllerName=search&amp;action=search&amp;channel=opinion%2Feditorials&amp;search=1&amp;inlineLink=1&amp;query=%22Stratford+High+School%22"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chron.com/?controllerName=search&amp;action=search&amp;channel=opinion%2Feditorials&amp;search=1&amp;inlineLink=1&amp;query=%22U.S.+News%22" TargetMode="External"/><Relationship Id="rId11" Type="http://schemas.openxmlformats.org/officeDocument/2006/relationships/hyperlink" Target="http://www.chron.com/?controllerName=search&amp;action=search&amp;channel=opinion%2Feditorials&amp;search=1&amp;inlineLink=1&amp;query=%22Challenge+Early+College%22" TargetMode="External"/><Relationship Id="rId5" Type="http://schemas.openxmlformats.org/officeDocument/2006/relationships/image" Target="media/image1.jpeg"/><Relationship Id="rId15" Type="http://schemas.openxmlformats.org/officeDocument/2006/relationships/fontTable" Target="fontTable.xml"/><Relationship Id="rId10" Type="http://schemas.openxmlformats.org/officeDocument/2006/relationships/hyperlink" Target="http://www.chron.com/?controllerName=search&amp;action=search&amp;channel=opinion%2Feditorials&amp;search=1&amp;inlineLink=1&amp;query=%22High+School+for+the+Performing%22" TargetMode="External"/><Relationship Id="rId4" Type="http://schemas.openxmlformats.org/officeDocument/2006/relationships/webSettings" Target="webSettings.xml"/><Relationship Id="rId9" Type="http://schemas.openxmlformats.org/officeDocument/2006/relationships/hyperlink" Target="http://www.chron.com/?controllerName=search&amp;action=search&amp;channel=opinion%2Feditorials&amp;search=1&amp;inlineLink=1&amp;query=%22East+Early+College%22" TargetMode="External"/><Relationship Id="rId14" Type="http://schemas.openxmlformats.org/officeDocument/2006/relationships/hyperlink" Target="http://www.chron.com/?controllerName=search&amp;action=search&amp;channel=opinion%2Feditorials&amp;search=1&amp;inlineLink=1&amp;query=%22Santa+Fe+ISD%2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828</Words>
  <Characters>4720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Trinity University</Company>
  <LinksUpToDate>false</LinksUpToDate>
  <CharactersWithSpaces>5537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Education</dc:creator>
  <cp:keywords/>
  <dc:description/>
  <cp:lastModifiedBy>Education</cp:lastModifiedBy>
  <cp:revision>2</cp:revision>
  <dcterms:created xsi:type="dcterms:W3CDTF">2014-06-10T14:43:00Z</dcterms:created>
  <dcterms:modified xsi:type="dcterms:W3CDTF">2014-06-10T15:03:00Z</dcterms:modified>
</cp:coreProperties>
</file>