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D5157B" w:rsidRDefault="006A0191">
      <w:bookmarkStart w:id="0" w:name="_GoBack"/>
      <w:bookmarkEnd w:id="0"/>
      <w:r>
        <w:t>Link to Performance</w:t>
      </w:r>
    </w:p>
    <w:p w14:paraId="00000002" w14:textId="77777777" w:rsidR="00D5157B" w:rsidRDefault="00D5157B"/>
    <w:p w14:paraId="00000003" w14:textId="77777777" w:rsidR="00D5157B" w:rsidRDefault="006A0191">
      <w:r>
        <w:t>https://www.youtube.com/watch?v=QsoLuBy2OP8</w:t>
      </w:r>
    </w:p>
    <w:sectPr w:rsidR="00D5157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57B"/>
    <w:rsid w:val="006A0191"/>
    <w:rsid w:val="00D5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933EAE-E848-43D1-B358-41F8D1A1D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University</Company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Costanza, Jane</dc:creator>
  <cp:lastModifiedBy>Costanza, Jane</cp:lastModifiedBy>
  <cp:revision>2</cp:revision>
  <dcterms:created xsi:type="dcterms:W3CDTF">2021-03-17T23:08:00Z</dcterms:created>
  <dcterms:modified xsi:type="dcterms:W3CDTF">2021-03-17T23:08:00Z</dcterms:modified>
</cp:coreProperties>
</file>