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85" w:rsidRDefault="00D03F0D" w:rsidP="003F4085">
      <w:pPr>
        <w:pStyle w:val="Header"/>
        <w:jc w:val="right"/>
        <w:rPr>
          <w:rFonts w:ascii="Trajan Pro" w:hAnsi="Trajan Pro"/>
          <w:sz w:val="36"/>
          <w:szCs w:val="36"/>
        </w:rPr>
      </w:pPr>
      <w:r>
        <w:rPr>
          <w:rFonts w:ascii="Trajan Pro" w:hAnsi="Trajan Pro"/>
          <w:sz w:val="36"/>
          <w:szCs w:val="36"/>
        </w:rPr>
        <w:t>Final</w:t>
      </w:r>
      <w:r w:rsidR="00A73C37">
        <w:rPr>
          <w:rFonts w:ascii="Trajan Pro" w:hAnsi="Trajan Pro"/>
          <w:sz w:val="36"/>
          <w:szCs w:val="36"/>
        </w:rPr>
        <w:t xml:space="preserve"> Critique</w:t>
      </w:r>
      <w:r w:rsidR="003F4085">
        <w:rPr>
          <w:rFonts w:ascii="Trajan Pro" w:hAnsi="Trajan Pro"/>
          <w:sz w:val="36"/>
          <w:szCs w:val="36"/>
        </w:rPr>
        <w:t>:</w:t>
      </w:r>
    </w:p>
    <w:p w:rsidR="003F4085" w:rsidRDefault="00A73C37" w:rsidP="003F4085">
      <w:pPr>
        <w:pStyle w:val="Header"/>
        <w:jc w:val="right"/>
        <w:rPr>
          <w:rFonts w:ascii="Cambria" w:hAnsi="Cambria"/>
          <w:sz w:val="24"/>
          <w:szCs w:val="24"/>
        </w:rPr>
      </w:pPr>
      <w:r>
        <w:rPr>
          <w:rFonts w:ascii="Cambria" w:hAnsi="Cambria"/>
          <w:sz w:val="24"/>
          <w:szCs w:val="24"/>
        </w:rPr>
        <w:t xml:space="preserve">Constructively critique </w:t>
      </w:r>
      <w:r w:rsidR="00D03F0D">
        <w:rPr>
          <w:rFonts w:ascii="Cambria" w:hAnsi="Cambria"/>
          <w:sz w:val="24"/>
          <w:szCs w:val="24"/>
        </w:rPr>
        <w:t>final pieces</w:t>
      </w:r>
    </w:p>
    <w:p w:rsidR="003F4085" w:rsidRDefault="003F4085" w:rsidP="003F4085">
      <w:pPr>
        <w:pStyle w:val="Header"/>
        <w:jc w:val="right"/>
        <w:rPr>
          <w:rFonts w:ascii="Cambria" w:hAnsi="Cambria"/>
          <w:sz w:val="24"/>
          <w:szCs w:val="24"/>
        </w:rPr>
      </w:pPr>
    </w:p>
    <w:p w:rsidR="00D03F0D" w:rsidRDefault="00D03F0D" w:rsidP="009818C1">
      <w:pPr>
        <w:pStyle w:val="Header"/>
        <w:rPr>
          <w:rFonts w:ascii="Cambria" w:hAnsi="Cambria"/>
          <w:sz w:val="24"/>
          <w:szCs w:val="24"/>
        </w:rPr>
      </w:pPr>
      <w:r>
        <w:rPr>
          <w:rFonts w:ascii="Cambria" w:hAnsi="Cambria"/>
          <w:sz w:val="24"/>
          <w:szCs w:val="24"/>
        </w:rPr>
        <w:t xml:space="preserve">Congratulations on finishing </w:t>
      </w:r>
      <w:r w:rsidR="00446DF0">
        <w:rPr>
          <w:rFonts w:ascii="Cambria" w:hAnsi="Cambria"/>
          <w:sz w:val="24"/>
          <w:szCs w:val="24"/>
        </w:rPr>
        <w:t xml:space="preserve">your </w:t>
      </w:r>
      <w:r>
        <w:rPr>
          <w:rFonts w:ascii="Cambria" w:hAnsi="Cambria"/>
          <w:sz w:val="24"/>
          <w:szCs w:val="24"/>
        </w:rPr>
        <w:t>Cultural Citizen ceramic piece! During the final critique you will briefly discuss your artwork with your same group from the In-Progress Critique and then discuss pieces as a whole class.</w:t>
      </w:r>
    </w:p>
    <w:p w:rsidR="00D03F0D" w:rsidRDefault="00D03F0D" w:rsidP="009818C1">
      <w:pPr>
        <w:pStyle w:val="Header"/>
        <w:rPr>
          <w:rFonts w:ascii="Cambria" w:hAnsi="Cambria"/>
          <w:sz w:val="24"/>
          <w:szCs w:val="24"/>
        </w:rPr>
      </w:pPr>
    </w:p>
    <w:p w:rsidR="009818C1" w:rsidRDefault="00D03F0D" w:rsidP="009818C1">
      <w:pPr>
        <w:pStyle w:val="Header"/>
        <w:rPr>
          <w:rFonts w:ascii="Cambria" w:hAnsi="Cambria"/>
          <w:sz w:val="24"/>
          <w:szCs w:val="24"/>
        </w:rPr>
      </w:pPr>
      <w:r>
        <w:rPr>
          <w:rFonts w:ascii="Cambria" w:hAnsi="Cambria"/>
          <w:sz w:val="24"/>
          <w:szCs w:val="24"/>
        </w:rPr>
        <w:t xml:space="preserve">Remember, you are having a conversation with your peers so make sure to listen carefully and ask clarifying questions if you don’t understand something or what to know more. </w:t>
      </w:r>
      <w:r w:rsidR="004D35A9">
        <w:rPr>
          <w:rFonts w:ascii="Cambria" w:hAnsi="Cambria"/>
          <w:sz w:val="24"/>
          <w:szCs w:val="24"/>
        </w:rPr>
        <w:t xml:space="preserve">The point of the critique is not to say “I like this…” or “I don’t like this…” but rather to speak as an artist using proper vocabulary and terms to describe someone’s artwork and give </w:t>
      </w:r>
      <w:r>
        <w:rPr>
          <w:rFonts w:ascii="Cambria" w:hAnsi="Cambria"/>
          <w:sz w:val="24"/>
          <w:szCs w:val="24"/>
        </w:rPr>
        <w:t>useful feedback</w:t>
      </w:r>
      <w:r w:rsidR="004D35A9">
        <w:rPr>
          <w:rFonts w:ascii="Cambria" w:hAnsi="Cambria"/>
          <w:sz w:val="24"/>
          <w:szCs w:val="24"/>
        </w:rPr>
        <w:t>.</w:t>
      </w:r>
      <w:r w:rsidR="00A76DFC">
        <w:rPr>
          <w:rFonts w:ascii="Cambria" w:hAnsi="Cambria"/>
          <w:sz w:val="24"/>
          <w:szCs w:val="24"/>
        </w:rPr>
        <w:t xml:space="preserve"> </w:t>
      </w:r>
    </w:p>
    <w:p w:rsidR="007A5DA2" w:rsidRDefault="007A5DA2" w:rsidP="009818C1">
      <w:pPr>
        <w:pStyle w:val="Header"/>
        <w:rPr>
          <w:rFonts w:ascii="Cambria" w:hAnsi="Cambria"/>
          <w:sz w:val="24"/>
          <w:szCs w:val="24"/>
        </w:rPr>
      </w:pPr>
    </w:p>
    <w:p w:rsidR="00A76DFC" w:rsidRDefault="00A76DFC" w:rsidP="009818C1">
      <w:pPr>
        <w:pStyle w:val="Header"/>
        <w:rPr>
          <w:rFonts w:ascii="Cambria" w:hAnsi="Cambria"/>
          <w:sz w:val="24"/>
          <w:szCs w:val="24"/>
        </w:rPr>
      </w:pPr>
      <w:r>
        <w:rPr>
          <w:rFonts w:ascii="Cambria" w:hAnsi="Cambria"/>
          <w:sz w:val="24"/>
          <w:szCs w:val="24"/>
        </w:rPr>
        <w:t>Examples of thoug</w:t>
      </w:r>
      <w:r w:rsidR="00D03F0D">
        <w:rPr>
          <w:rFonts w:ascii="Cambria" w:hAnsi="Cambria"/>
          <w:sz w:val="24"/>
          <w:szCs w:val="24"/>
        </w:rPr>
        <w:t>htful statements and</w:t>
      </w:r>
      <w:r w:rsidR="005A0748">
        <w:rPr>
          <w:rFonts w:ascii="Cambria" w:hAnsi="Cambria"/>
          <w:sz w:val="24"/>
          <w:szCs w:val="24"/>
        </w:rPr>
        <w:t xml:space="preserve"> </w:t>
      </w:r>
      <w:r w:rsidR="00D03F0D">
        <w:rPr>
          <w:rFonts w:ascii="Cambria" w:hAnsi="Cambria"/>
          <w:sz w:val="24"/>
          <w:szCs w:val="24"/>
        </w:rPr>
        <w:t xml:space="preserve">clarifying </w:t>
      </w:r>
      <w:r>
        <w:rPr>
          <w:rFonts w:ascii="Cambria" w:hAnsi="Cambria"/>
          <w:sz w:val="24"/>
          <w:szCs w:val="24"/>
        </w:rPr>
        <w:t>questions</w:t>
      </w:r>
      <w:r w:rsidR="005A0748">
        <w:rPr>
          <w:rFonts w:ascii="Cambria" w:hAnsi="Cambria"/>
          <w:sz w:val="24"/>
          <w:szCs w:val="24"/>
        </w:rPr>
        <w:t>:</w:t>
      </w:r>
    </w:p>
    <w:p w:rsidR="00A76DFC" w:rsidRDefault="00A76DFC" w:rsidP="00A76DFC">
      <w:pPr>
        <w:pStyle w:val="Header"/>
        <w:numPr>
          <w:ilvl w:val="0"/>
          <w:numId w:val="2"/>
        </w:numPr>
        <w:rPr>
          <w:rFonts w:ascii="Cambria" w:hAnsi="Cambria"/>
          <w:sz w:val="24"/>
          <w:szCs w:val="24"/>
        </w:rPr>
      </w:pPr>
      <w:r>
        <w:rPr>
          <w:rFonts w:ascii="Cambria" w:hAnsi="Cambria"/>
          <w:sz w:val="24"/>
          <w:szCs w:val="24"/>
        </w:rPr>
        <w:t>Your use of orange and blue works well since they are complementary colors.</w:t>
      </w:r>
    </w:p>
    <w:p w:rsidR="00A76DFC" w:rsidRDefault="00A76DFC" w:rsidP="00A76DFC">
      <w:pPr>
        <w:pStyle w:val="Header"/>
        <w:numPr>
          <w:ilvl w:val="0"/>
          <w:numId w:val="2"/>
        </w:numPr>
        <w:rPr>
          <w:rFonts w:ascii="Cambria" w:hAnsi="Cambria"/>
          <w:sz w:val="24"/>
          <w:szCs w:val="24"/>
        </w:rPr>
      </w:pPr>
      <w:r>
        <w:rPr>
          <w:rFonts w:ascii="Cambria" w:hAnsi="Cambria"/>
          <w:sz w:val="24"/>
          <w:szCs w:val="24"/>
        </w:rPr>
        <w:t>The way you used a continuous, curving line keeps the viewer’s eye moving around the piece.</w:t>
      </w:r>
    </w:p>
    <w:p w:rsidR="00A76DFC" w:rsidRDefault="005A0748" w:rsidP="00A76DFC">
      <w:pPr>
        <w:pStyle w:val="Header"/>
        <w:numPr>
          <w:ilvl w:val="0"/>
          <w:numId w:val="2"/>
        </w:numPr>
        <w:rPr>
          <w:rFonts w:ascii="Cambria" w:hAnsi="Cambria"/>
          <w:sz w:val="24"/>
          <w:szCs w:val="24"/>
        </w:rPr>
      </w:pPr>
      <w:r>
        <w:rPr>
          <w:rFonts w:ascii="Cambria" w:hAnsi="Cambria"/>
          <w:sz w:val="24"/>
          <w:szCs w:val="24"/>
        </w:rPr>
        <w:t>Why did you choose to make this part rounded and this other part square?</w:t>
      </w:r>
    </w:p>
    <w:p w:rsidR="00D03F0D" w:rsidRDefault="005A0748" w:rsidP="00A76DFC">
      <w:pPr>
        <w:pStyle w:val="Header"/>
        <w:numPr>
          <w:ilvl w:val="0"/>
          <w:numId w:val="2"/>
        </w:numPr>
        <w:rPr>
          <w:rFonts w:ascii="Cambria" w:hAnsi="Cambria"/>
          <w:sz w:val="24"/>
          <w:szCs w:val="24"/>
        </w:rPr>
      </w:pPr>
      <w:r>
        <w:rPr>
          <w:rFonts w:ascii="Cambria" w:hAnsi="Cambria"/>
          <w:sz w:val="24"/>
          <w:szCs w:val="24"/>
        </w:rPr>
        <w:t>What is the meaning of this symbol?</w:t>
      </w:r>
      <w:r w:rsidR="00D03F0D">
        <w:rPr>
          <w:rFonts w:ascii="Cambria" w:hAnsi="Cambria"/>
          <w:sz w:val="24"/>
          <w:szCs w:val="24"/>
        </w:rPr>
        <w:t xml:space="preserve"> </w:t>
      </w:r>
    </w:p>
    <w:p w:rsidR="005A0748" w:rsidRDefault="00D03F0D" w:rsidP="00A76DFC">
      <w:pPr>
        <w:pStyle w:val="Header"/>
        <w:numPr>
          <w:ilvl w:val="0"/>
          <w:numId w:val="2"/>
        </w:numPr>
        <w:rPr>
          <w:rFonts w:ascii="Cambria" w:hAnsi="Cambria"/>
          <w:sz w:val="24"/>
          <w:szCs w:val="24"/>
        </w:rPr>
      </w:pPr>
      <w:r>
        <w:rPr>
          <w:rFonts w:ascii="Cambria" w:hAnsi="Cambria"/>
          <w:sz w:val="24"/>
          <w:szCs w:val="24"/>
        </w:rPr>
        <w:t>Could you elaborate more on your choice of pattern?</w:t>
      </w:r>
    </w:p>
    <w:p w:rsidR="00A914B0" w:rsidRDefault="00A914B0" w:rsidP="009818C1">
      <w:pPr>
        <w:pStyle w:val="Header"/>
        <w:rPr>
          <w:rFonts w:ascii="Cambria" w:hAnsi="Cambria"/>
          <w:sz w:val="24"/>
          <w:szCs w:val="24"/>
        </w:rPr>
      </w:pPr>
    </w:p>
    <w:p w:rsidR="007A5DA2" w:rsidRDefault="007A5DA2" w:rsidP="009818C1">
      <w:pPr>
        <w:pStyle w:val="Header"/>
        <w:rPr>
          <w:rFonts w:ascii="Cambria" w:hAnsi="Cambria"/>
          <w:sz w:val="24"/>
          <w:szCs w:val="24"/>
        </w:rPr>
      </w:pPr>
    </w:p>
    <w:p w:rsidR="00B3508F" w:rsidRPr="00B3508F" w:rsidRDefault="00B3508F" w:rsidP="009818C1">
      <w:pPr>
        <w:pStyle w:val="Header"/>
        <w:rPr>
          <w:rFonts w:ascii="Cambria" w:hAnsi="Cambria"/>
          <w:sz w:val="28"/>
          <w:szCs w:val="28"/>
          <w:u w:val="single"/>
        </w:rPr>
      </w:pPr>
      <w:r>
        <w:rPr>
          <w:rFonts w:ascii="Cambria" w:hAnsi="Cambria"/>
          <w:sz w:val="28"/>
          <w:szCs w:val="28"/>
          <w:u w:val="single"/>
        </w:rPr>
        <w:t>Small Group Critique</w:t>
      </w:r>
    </w:p>
    <w:p w:rsidR="007A5DA2" w:rsidRDefault="00B3508F" w:rsidP="007A5DA2">
      <w:pPr>
        <w:pStyle w:val="Header"/>
        <w:numPr>
          <w:ilvl w:val="0"/>
          <w:numId w:val="3"/>
        </w:numPr>
        <w:ind w:left="270" w:hanging="270"/>
        <w:rPr>
          <w:rFonts w:ascii="Cambria" w:hAnsi="Cambria"/>
          <w:sz w:val="24"/>
          <w:szCs w:val="24"/>
        </w:rPr>
      </w:pPr>
      <w:r>
        <w:rPr>
          <w:rFonts w:ascii="Cambria" w:hAnsi="Cambria"/>
          <w:sz w:val="24"/>
          <w:szCs w:val="24"/>
        </w:rPr>
        <w:t>Find your group from the In-Progress Critique</w:t>
      </w:r>
      <w:r w:rsidR="004D35A9">
        <w:rPr>
          <w:rFonts w:ascii="Cambria" w:hAnsi="Cambria"/>
          <w:sz w:val="24"/>
          <w:szCs w:val="24"/>
        </w:rPr>
        <w:t>.</w:t>
      </w:r>
      <w:r>
        <w:rPr>
          <w:rFonts w:ascii="Cambria" w:hAnsi="Cambria"/>
          <w:sz w:val="24"/>
          <w:szCs w:val="24"/>
        </w:rPr>
        <w:t xml:space="preserve"> This is just a conversation with your teammates so you are not required to write notes unless you want to (you can write them on this sheet or in your sketchbook).</w:t>
      </w:r>
    </w:p>
    <w:p w:rsidR="00B3508F" w:rsidRPr="00B3508F" w:rsidRDefault="00B3508F" w:rsidP="00B3508F">
      <w:pPr>
        <w:pStyle w:val="Header"/>
        <w:numPr>
          <w:ilvl w:val="0"/>
          <w:numId w:val="3"/>
        </w:numPr>
        <w:ind w:left="270" w:hanging="270"/>
        <w:rPr>
          <w:rFonts w:ascii="Cambria" w:hAnsi="Cambria"/>
          <w:sz w:val="24"/>
          <w:szCs w:val="24"/>
        </w:rPr>
      </w:pPr>
      <w:r>
        <w:rPr>
          <w:rFonts w:ascii="Cambria" w:hAnsi="Cambria"/>
          <w:sz w:val="24"/>
          <w:szCs w:val="24"/>
        </w:rPr>
        <w:t>P</w:t>
      </w:r>
      <w:r>
        <w:rPr>
          <w:rFonts w:ascii="Cambria" w:hAnsi="Cambria"/>
          <w:sz w:val="24"/>
          <w:szCs w:val="24"/>
        </w:rPr>
        <w:t>ick someone to critique first</w:t>
      </w:r>
      <w:r>
        <w:rPr>
          <w:rFonts w:ascii="Cambria" w:hAnsi="Cambria"/>
          <w:sz w:val="24"/>
          <w:szCs w:val="24"/>
        </w:rPr>
        <w:t>. That person will explain/describe their final piece. The other 2 teammates give feedback. What turned out well and why? What changes did you notice from the In-Progress Critique? What grabs your attention and why?</w:t>
      </w:r>
    </w:p>
    <w:p w:rsidR="00B3508F" w:rsidRDefault="00B3508F" w:rsidP="00B3508F">
      <w:pPr>
        <w:pStyle w:val="Header"/>
        <w:numPr>
          <w:ilvl w:val="0"/>
          <w:numId w:val="3"/>
        </w:numPr>
        <w:ind w:left="270" w:hanging="270"/>
        <w:rPr>
          <w:rFonts w:ascii="Cambria" w:hAnsi="Cambria"/>
          <w:sz w:val="24"/>
          <w:szCs w:val="24"/>
        </w:rPr>
      </w:pPr>
      <w:r>
        <w:rPr>
          <w:rFonts w:ascii="Cambria" w:hAnsi="Cambria"/>
          <w:sz w:val="24"/>
          <w:szCs w:val="24"/>
        </w:rPr>
        <w:t xml:space="preserve">Switch and repeat step 2 </w:t>
      </w:r>
      <w:r>
        <w:rPr>
          <w:rFonts w:ascii="Cambria" w:hAnsi="Cambria"/>
          <w:sz w:val="24"/>
          <w:szCs w:val="24"/>
        </w:rPr>
        <w:t>for the second critique.</w:t>
      </w:r>
    </w:p>
    <w:p w:rsidR="00B3508F" w:rsidRPr="00B3508F" w:rsidRDefault="00B3508F" w:rsidP="00B3508F">
      <w:pPr>
        <w:pStyle w:val="Header"/>
        <w:numPr>
          <w:ilvl w:val="0"/>
          <w:numId w:val="3"/>
        </w:numPr>
        <w:ind w:left="270" w:hanging="270"/>
        <w:rPr>
          <w:rFonts w:ascii="Cambria" w:hAnsi="Cambria"/>
          <w:sz w:val="24"/>
          <w:szCs w:val="24"/>
        </w:rPr>
      </w:pPr>
      <w:r>
        <w:rPr>
          <w:rFonts w:ascii="Cambria" w:hAnsi="Cambria"/>
          <w:sz w:val="24"/>
          <w:szCs w:val="24"/>
        </w:rPr>
        <w:t xml:space="preserve">Switch and repeat step 2 </w:t>
      </w:r>
      <w:r>
        <w:rPr>
          <w:rFonts w:ascii="Cambria" w:hAnsi="Cambria"/>
          <w:sz w:val="24"/>
          <w:szCs w:val="24"/>
        </w:rPr>
        <w:t xml:space="preserve">for the third </w:t>
      </w:r>
      <w:r>
        <w:rPr>
          <w:rFonts w:ascii="Cambria" w:hAnsi="Cambria"/>
          <w:sz w:val="24"/>
          <w:szCs w:val="24"/>
        </w:rPr>
        <w:t>critique.</w:t>
      </w:r>
    </w:p>
    <w:p w:rsidR="004D35A9" w:rsidRDefault="004D35A9" w:rsidP="009818C1">
      <w:pPr>
        <w:pStyle w:val="Header"/>
        <w:rPr>
          <w:rFonts w:ascii="Cambria" w:hAnsi="Cambria"/>
          <w:sz w:val="24"/>
          <w:szCs w:val="24"/>
        </w:rPr>
      </w:pPr>
    </w:p>
    <w:p w:rsidR="00B3508F" w:rsidRDefault="00B3508F" w:rsidP="009818C1">
      <w:pPr>
        <w:pStyle w:val="Header"/>
        <w:rPr>
          <w:rFonts w:ascii="Cambria" w:hAnsi="Cambria"/>
          <w:sz w:val="28"/>
          <w:szCs w:val="28"/>
          <w:u w:val="single"/>
        </w:rPr>
      </w:pPr>
    </w:p>
    <w:p w:rsidR="00B3508F" w:rsidRDefault="00B3508F" w:rsidP="009818C1">
      <w:pPr>
        <w:pStyle w:val="Header"/>
        <w:rPr>
          <w:rFonts w:ascii="Cambria" w:hAnsi="Cambria"/>
          <w:sz w:val="28"/>
          <w:szCs w:val="28"/>
          <w:u w:val="single"/>
        </w:rPr>
      </w:pPr>
      <w:r>
        <w:rPr>
          <w:rFonts w:ascii="Cambria" w:hAnsi="Cambria"/>
          <w:sz w:val="28"/>
          <w:szCs w:val="28"/>
          <w:u w:val="single"/>
        </w:rPr>
        <w:t>Whole Class Critique</w:t>
      </w:r>
    </w:p>
    <w:p w:rsidR="003F4085" w:rsidRPr="008612F2" w:rsidRDefault="00B3508F" w:rsidP="008612F2">
      <w:pPr>
        <w:pStyle w:val="Header"/>
        <w:rPr>
          <w:rFonts w:ascii="Cambria" w:hAnsi="Cambria"/>
          <w:sz w:val="24"/>
          <w:szCs w:val="24"/>
        </w:rPr>
      </w:pPr>
      <w:r>
        <w:rPr>
          <w:rFonts w:ascii="Cambria" w:hAnsi="Cambria"/>
          <w:sz w:val="24"/>
          <w:szCs w:val="24"/>
        </w:rPr>
        <w:t xml:space="preserve">Everyone’s artwork will be displayed for everyone to see. We will discuss each piece individually. The artist will explain their piece to the class and the class will give feedback to the artist. Each student must comment on </w:t>
      </w:r>
      <w:r w:rsidRPr="008612F2">
        <w:rPr>
          <w:rFonts w:ascii="Cambria" w:hAnsi="Cambria"/>
          <w:i/>
          <w:sz w:val="24"/>
          <w:szCs w:val="24"/>
        </w:rPr>
        <w:t>at least 3</w:t>
      </w:r>
      <w:r>
        <w:rPr>
          <w:rFonts w:ascii="Cambria" w:hAnsi="Cambria"/>
          <w:sz w:val="24"/>
          <w:szCs w:val="24"/>
        </w:rPr>
        <w:t xml:space="preserve"> people’s artwork. You may comment more than 3 times but not less. I will be keeping track of who has spoken and who hasn’t. This is your grade for the Final Critique.</w:t>
      </w:r>
      <w:bookmarkStart w:id="0" w:name="_GoBack"/>
      <w:bookmarkEnd w:id="0"/>
    </w:p>
    <w:sectPr w:rsidR="003F4085" w:rsidRPr="008612F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85" w:rsidRDefault="003F4085" w:rsidP="003F4085">
      <w:pPr>
        <w:spacing w:after="0" w:line="240" w:lineRule="auto"/>
      </w:pPr>
      <w:r>
        <w:separator/>
      </w:r>
    </w:p>
  </w:endnote>
  <w:endnote w:type="continuationSeparator" w:id="0">
    <w:p w:rsidR="003F4085" w:rsidRDefault="003F4085" w:rsidP="003F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jan Pro">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85" w:rsidRDefault="003F4085" w:rsidP="003F4085">
      <w:pPr>
        <w:spacing w:after="0" w:line="240" w:lineRule="auto"/>
      </w:pPr>
      <w:r>
        <w:separator/>
      </w:r>
    </w:p>
  </w:footnote>
  <w:footnote w:type="continuationSeparator" w:id="0">
    <w:p w:rsidR="003F4085" w:rsidRDefault="003F4085" w:rsidP="003F40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85" w:rsidRDefault="003F4085" w:rsidP="003F4085">
    <w:pPr>
      <w:pStyle w:val="Header"/>
      <w:jc w:val="right"/>
      <w:rPr>
        <w:rFonts w:ascii="Trajan Pro" w:hAnsi="Trajan Pro"/>
        <w:sz w:val="20"/>
        <w:szCs w:val="20"/>
      </w:rPr>
    </w:pPr>
    <w:r w:rsidRPr="00D60D77">
      <w:rPr>
        <w:rFonts w:ascii="Trajan Pro" w:hAnsi="Trajan Pro"/>
        <w:sz w:val="20"/>
        <w:szCs w:val="20"/>
      </w:rPr>
      <w:t xml:space="preserve">Name: </w:t>
    </w:r>
    <w:r>
      <w:rPr>
        <w:rFonts w:ascii="Trajan Pro" w:hAnsi="Trajan Pro"/>
        <w:sz w:val="20"/>
        <w:szCs w:val="20"/>
      </w:rPr>
      <w:t xml:space="preserve">                                                    </w:t>
    </w:r>
    <w:r w:rsidRPr="00D60D77">
      <w:rPr>
        <w:rFonts w:ascii="Trajan Pro" w:hAnsi="Trajan Pro"/>
        <w:sz w:val="20"/>
        <w:szCs w:val="20"/>
      </w:rPr>
      <w:t xml:space="preserve">Class Period: </w:t>
    </w:r>
    <w:r>
      <w:rPr>
        <w:rFonts w:ascii="Trajan Pro" w:hAnsi="Trajan Pro"/>
        <w:sz w:val="20"/>
        <w:szCs w:val="20"/>
      </w:rPr>
      <w:t xml:space="preserve">                               </w:t>
    </w:r>
    <w:r w:rsidRPr="00D60D77">
      <w:rPr>
        <w:rFonts w:ascii="Trajan Pro" w:hAnsi="Trajan Pro"/>
        <w:sz w:val="20"/>
        <w:szCs w:val="20"/>
      </w:rPr>
      <w:t>Date:</w:t>
    </w:r>
  </w:p>
  <w:p w:rsidR="003F4085" w:rsidRDefault="003F40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14811"/>
    <w:multiLevelType w:val="hybridMultilevel"/>
    <w:tmpl w:val="D4CA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425704"/>
    <w:multiLevelType w:val="hybridMultilevel"/>
    <w:tmpl w:val="089EF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50237"/>
    <w:multiLevelType w:val="hybridMultilevel"/>
    <w:tmpl w:val="5D5ACBA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85"/>
    <w:rsid w:val="002D0677"/>
    <w:rsid w:val="003F4085"/>
    <w:rsid w:val="00446DF0"/>
    <w:rsid w:val="004D35A9"/>
    <w:rsid w:val="005A0748"/>
    <w:rsid w:val="006D696D"/>
    <w:rsid w:val="006F0127"/>
    <w:rsid w:val="00725B02"/>
    <w:rsid w:val="007A5DA2"/>
    <w:rsid w:val="008612F2"/>
    <w:rsid w:val="009818C1"/>
    <w:rsid w:val="00A73C37"/>
    <w:rsid w:val="00A76DFC"/>
    <w:rsid w:val="00A860EA"/>
    <w:rsid w:val="00A914B0"/>
    <w:rsid w:val="00B3508F"/>
    <w:rsid w:val="00CA5107"/>
    <w:rsid w:val="00D03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87559-1CA8-4601-82D0-E418498E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4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085"/>
  </w:style>
  <w:style w:type="paragraph" w:styleId="Footer">
    <w:name w:val="footer"/>
    <w:basedOn w:val="Normal"/>
    <w:link w:val="FooterChar"/>
    <w:uiPriority w:val="99"/>
    <w:unhideWhenUsed/>
    <w:rsid w:val="003F40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765B2-D718-4E0E-8B80-4B2E5996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3</cp:revision>
  <dcterms:created xsi:type="dcterms:W3CDTF">2014-06-13T16:57:00Z</dcterms:created>
  <dcterms:modified xsi:type="dcterms:W3CDTF">2014-06-13T17:09:00Z</dcterms:modified>
</cp:coreProperties>
</file>