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BB" w:rsidRDefault="009279D8">
      <w:r>
        <w:t>Name 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_____</w:t>
      </w:r>
    </w:p>
    <w:p w:rsidR="00CE7DBB" w:rsidRDefault="009279D8">
      <w:pPr>
        <w:jc w:val="center"/>
        <w:rPr>
          <w:rFonts w:ascii="Libre Baskerville" w:eastAsia="Libre Baskerville" w:hAnsi="Libre Baskerville" w:cs="Libre Baskerville"/>
          <w:b/>
          <w:sz w:val="48"/>
          <w:szCs w:val="48"/>
        </w:rPr>
      </w:pPr>
      <w:r>
        <w:rPr>
          <w:rFonts w:ascii="Libre Baskerville" w:eastAsia="Libre Baskerville" w:hAnsi="Libre Baskerville" w:cs="Libre Baskerville"/>
          <w:b/>
          <w:sz w:val="48"/>
          <w:szCs w:val="48"/>
        </w:rPr>
        <w:t>ROME</w:t>
      </w: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Directions: Use </w:t>
      </w:r>
      <w:proofErr w:type="spellStart"/>
      <w:r>
        <w:rPr>
          <w:rFonts w:ascii="Arial" w:eastAsia="Arial" w:hAnsi="Arial" w:cs="Arial"/>
          <w:sz w:val="24"/>
          <w:szCs w:val="24"/>
        </w:rPr>
        <w:t>pg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69 to label following cities, territories, bodies of water, and mountains on the map below…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1911350</wp:posOffset>
            </wp:positionH>
            <wp:positionV relativeFrom="paragraph">
              <wp:posOffset>467360</wp:posOffset>
            </wp:positionV>
            <wp:extent cx="3615690" cy="4132580"/>
            <wp:effectExtent l="0" t="0" r="0" b="0"/>
            <wp:wrapSquare wrapText="bothSides" distT="0" distB="0" distL="114300" distR="114300"/>
            <wp:docPr id="2" name="image2.png" descr="http://halftheclothes.com/wp-content/uploads/2012/06/italy_blank_map_with_region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://halftheclothes.com/wp-content/uploads/2012/06/italy_blank_map_with_regions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5690" cy="4132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45720" distB="45720" distL="114300" distR="114300" simplePos="0" relativeHeight="251659264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121920</wp:posOffset>
                </wp:positionV>
                <wp:extent cx="1856740" cy="3708400"/>
                <wp:effectExtent l="0" t="0" r="0" b="0"/>
                <wp:wrapSquare wrapText="bothSides" distT="45720" distB="4572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2393" y="1930563"/>
                          <a:ext cx="1847215" cy="369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ALPS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APENNINES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LIGURIAN SEA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TYRRHENIAN SEA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IONIAN SEA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ADRIATIC SEA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MEDITERRANEAN SEA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ROME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LATIUM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NAPLES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CARTHAGE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CORSICA</w:t>
                            </w:r>
                          </w:p>
                          <w:p w:rsidR="00CE7DBB" w:rsidRDefault="009279D8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SARDINIA</w:t>
                            </w:r>
                          </w:p>
                          <w:p w:rsidR="00CE7DBB" w:rsidRDefault="00CE7DBB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121920</wp:posOffset>
                </wp:positionV>
                <wp:extent cx="1856740" cy="3708400"/>
                <wp:effectExtent b="0" l="0" r="0" t="0"/>
                <wp:wrapSquare wrapText="bothSides" distB="45720" distT="4572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6740" cy="3708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</w:p>
    <w:p w:rsidR="00CE7DBB" w:rsidRDefault="009279D8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Social Classes</w:t>
      </w: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Patricians- _____________________________________________________________</w:t>
      </w: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Plebeians- _____________________________________________________________</w:t>
      </w:r>
    </w:p>
    <w:p w:rsidR="00CE7DBB" w:rsidRDefault="009279D8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Government</w:t>
      </w: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Republic- ______________________________________________________________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117"/>
        <w:gridCol w:w="3117"/>
      </w:tblGrid>
      <w:tr w:rsidR="00CE7DBB">
        <w:tc>
          <w:tcPr>
            <w:tcW w:w="3116" w:type="dxa"/>
          </w:tcPr>
          <w:p w:rsidR="00CE7DBB" w:rsidRDefault="009279D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SENATE</w:t>
            </w:r>
          </w:p>
        </w:tc>
        <w:tc>
          <w:tcPr>
            <w:tcW w:w="3117" w:type="dxa"/>
          </w:tcPr>
          <w:p w:rsidR="00CE7DBB" w:rsidRDefault="009279D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CONSULS</w:t>
            </w:r>
          </w:p>
          <w:p w:rsidR="00CE7DBB" w:rsidRDefault="00CE7DBB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CE7DBB" w:rsidRDefault="00CE7DBB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CE7DBB" w:rsidRDefault="00CE7DBB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CE7DBB" w:rsidRDefault="00CE7DBB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CE7DBB" w:rsidRDefault="009279D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TRIBUNES</w:t>
            </w:r>
          </w:p>
        </w:tc>
      </w:tr>
    </w:tbl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Twelve Tables- ____________________________________________________________________________________________________________________________________________</w:t>
      </w: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Directions: Fill in the blanks using pg. 70…</w:t>
      </w:r>
    </w:p>
    <w:p w:rsidR="00CE7DBB" w:rsidRDefault="009279D8">
      <w:pP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IV. 1 "A dreadfully deformed child shall be _____________."</w:t>
      </w:r>
    </w:p>
    <w:p w:rsidR="00CE7DBB" w:rsidRDefault="009279D8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VIII. 2 "If a person has maimed another's limb, let there be retaliation in kind, unless he agrees to make ______________ with him." (</w:t>
      </w:r>
      <w:r>
        <w:rPr>
          <w:rFonts w:ascii="Arial" w:eastAsia="Arial" w:hAnsi="Arial" w:cs="Arial"/>
          <w:i/>
          <w:color w:val="000000"/>
          <w:sz w:val="27"/>
          <w:szCs w:val="27"/>
          <w:shd w:val="clear" w:color="auto" w:fill="E3F3F2"/>
        </w:rPr>
        <w:t xml:space="preserve">Lex </w:t>
      </w:r>
      <w:proofErr w:type="spellStart"/>
      <w:r>
        <w:rPr>
          <w:rFonts w:ascii="Arial" w:eastAsia="Arial" w:hAnsi="Arial" w:cs="Arial"/>
          <w:i/>
          <w:color w:val="000000"/>
          <w:sz w:val="27"/>
          <w:szCs w:val="27"/>
          <w:shd w:val="clear" w:color="auto" w:fill="E3F3F2"/>
        </w:rPr>
        <w:t>talionis</w:t>
      </w:r>
      <w:proofErr w:type="spellEnd"/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)</w:t>
      </w:r>
    </w:p>
    <w:p w:rsidR="00CE7DBB" w:rsidRDefault="009279D8">
      <w:pP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 xml:space="preserve">VIII. 21 "If a patron shall defraud his client, </w:t>
      </w: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he must be solemnly forfeited (`___________')."</w:t>
      </w:r>
    </w:p>
    <w:p w:rsidR="00CE7DBB" w:rsidRDefault="009279D8">
      <w:pP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VIII. 23 "Whoever is convicted of speaking __________ witness shall be flung from the Tarpeian Rock."</w:t>
      </w:r>
    </w:p>
    <w:p w:rsidR="00CE7DBB" w:rsidRDefault="009279D8">
      <w:pP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IX. 3 "The penalty shall be capital punishment for a judge or arbiter legally appointed who has been found</w:t>
      </w: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 xml:space="preserve"> guilty of receiving a ________ </w:t>
      </w:r>
      <w:proofErr w:type="spellStart"/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for giving</w:t>
      </w:r>
      <w:proofErr w:type="spellEnd"/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 xml:space="preserve"> a decision."</w:t>
      </w:r>
    </w:p>
    <w:p w:rsidR="00CE7DBB" w:rsidRDefault="009279D8">
      <w:pP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IX. 6 "Putting to ________... of any man who has not been convicted, whosoever he might be, is forbidden."</w:t>
      </w:r>
    </w:p>
    <w:p w:rsidR="00CE7DBB" w:rsidRDefault="009279D8">
      <w:pP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</w:pPr>
      <w:r>
        <w:rPr>
          <w:rFonts w:ascii="Arial" w:eastAsia="Arial" w:hAnsi="Arial" w:cs="Arial"/>
          <w:color w:val="000000"/>
          <w:sz w:val="27"/>
          <w:szCs w:val="27"/>
          <w:shd w:val="clear" w:color="auto" w:fill="E3F3F2"/>
        </w:rPr>
        <w:t>XI. 1 "____________ shall not take place between a patrician and a plebeian."</w:t>
      </w:r>
    </w:p>
    <w:p w:rsidR="00CE7DBB" w:rsidRDefault="00CE7DBB">
      <w:pPr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CE7DBB" w:rsidRDefault="009279D8">
      <w:r>
        <w:rPr>
          <w:rFonts w:ascii="Arial" w:eastAsia="Arial" w:hAnsi="Arial" w:cs="Arial"/>
          <w:b/>
          <w:sz w:val="24"/>
          <w:szCs w:val="24"/>
        </w:rPr>
        <w:t>Carthage</w:t>
      </w:r>
      <w:r>
        <w:t>- ____</w:t>
      </w:r>
      <w:r>
        <w:t>______________________________________________________________________________________________________________________________________________________________________</w:t>
      </w:r>
    </w:p>
    <w:p w:rsidR="00CE7DBB" w:rsidRDefault="009279D8">
      <w:r>
        <w:rPr>
          <w:rFonts w:ascii="Arial" w:eastAsia="Arial" w:hAnsi="Arial" w:cs="Arial"/>
          <w:b/>
          <w:sz w:val="24"/>
          <w:szCs w:val="24"/>
        </w:rPr>
        <w:t>Julius Caesar</w:t>
      </w:r>
      <w:r>
        <w:t>- __________________________________________________________________________</w:t>
      </w:r>
      <w:r>
        <w:t>________________________________________________________________________________________________</w:t>
      </w:r>
    </w:p>
    <w:p w:rsidR="00CE7DBB" w:rsidRDefault="009279D8">
      <w:bookmarkStart w:id="1" w:name="_gjdgxs" w:colFirst="0" w:colLast="0"/>
      <w:bookmarkEnd w:id="1"/>
      <w:r>
        <w:rPr>
          <w:rFonts w:ascii="Arial" w:eastAsia="Arial" w:hAnsi="Arial" w:cs="Arial"/>
          <w:b/>
          <w:sz w:val="24"/>
          <w:szCs w:val="24"/>
        </w:rPr>
        <w:t>Augustus Caesar</w:t>
      </w:r>
      <w:r>
        <w:t>- 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</w:t>
      </w:r>
    </w:p>
    <w:p w:rsidR="00CE7DBB" w:rsidRDefault="009279D8">
      <w:r>
        <w:rPr>
          <w:rFonts w:ascii="Arial" w:eastAsia="Arial" w:hAnsi="Arial" w:cs="Arial"/>
          <w:b/>
          <w:sz w:val="24"/>
          <w:szCs w:val="24"/>
        </w:rPr>
        <w:t>PAX ROMANA</w:t>
      </w:r>
      <w:r>
        <w:t>- __________________________________________________________________________________________________________________________________</w:t>
      </w:r>
      <w:r>
        <w:t>________________________________________</w:t>
      </w: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117"/>
        <w:gridCol w:w="3117"/>
      </w:tblGrid>
      <w:tr w:rsidR="00CE7DBB">
        <w:tc>
          <w:tcPr>
            <w:tcW w:w="3116" w:type="dxa"/>
          </w:tcPr>
          <w:p w:rsidR="00CE7DBB" w:rsidRDefault="009279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Engineers</w:t>
            </w:r>
          </w:p>
          <w:p w:rsidR="00CE7DBB" w:rsidRDefault="00CE7DBB">
            <w:pPr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:rsidR="00CE7DBB" w:rsidRDefault="009279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Army and Slavery</w:t>
            </w:r>
          </w:p>
        </w:tc>
        <w:tc>
          <w:tcPr>
            <w:tcW w:w="3117" w:type="dxa"/>
          </w:tcPr>
          <w:p w:rsidR="00CE7DBB" w:rsidRDefault="009279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Colosseum</w:t>
            </w:r>
          </w:p>
        </w:tc>
      </w:tr>
    </w:tbl>
    <w:p w:rsidR="00CE7DBB" w:rsidRDefault="00CE7DBB"/>
    <w:sectPr w:rsidR="00CE7DB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D8" w:rsidRDefault="009279D8" w:rsidP="00A4326A">
      <w:pPr>
        <w:spacing w:after="0" w:line="240" w:lineRule="auto"/>
      </w:pPr>
      <w:r>
        <w:separator/>
      </w:r>
    </w:p>
  </w:endnote>
  <w:endnote w:type="continuationSeparator" w:id="0">
    <w:p w:rsidR="009279D8" w:rsidRDefault="009279D8" w:rsidP="00A4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re Baskerville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D8" w:rsidRDefault="009279D8" w:rsidP="00A4326A">
      <w:pPr>
        <w:spacing w:after="0" w:line="240" w:lineRule="auto"/>
      </w:pPr>
      <w:r>
        <w:separator/>
      </w:r>
    </w:p>
  </w:footnote>
  <w:footnote w:type="continuationSeparator" w:id="0">
    <w:p w:rsidR="009279D8" w:rsidRDefault="009279D8" w:rsidP="00A432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BB"/>
    <w:rsid w:val="009279D8"/>
    <w:rsid w:val="00A4326A"/>
    <w:rsid w:val="00C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3B27E"/>
  <w15:docId w15:val="{63C8CB3C-2082-4A31-BAA0-3B67C1CC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43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26A"/>
  </w:style>
  <w:style w:type="paragraph" w:styleId="Footer">
    <w:name w:val="footer"/>
    <w:basedOn w:val="Normal"/>
    <w:link w:val="FooterChar"/>
    <w:uiPriority w:val="99"/>
    <w:unhideWhenUsed/>
    <w:rsid w:val="00A43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Warren, Waynne S</dc:creator>
  <cp:lastModifiedBy>Warren, Waynne S</cp:lastModifiedBy>
  <cp:revision>2</cp:revision>
  <dcterms:created xsi:type="dcterms:W3CDTF">2019-06-20T15:24:00Z</dcterms:created>
  <dcterms:modified xsi:type="dcterms:W3CDTF">2019-06-20T15:24:00Z</dcterms:modified>
</cp:coreProperties>
</file>