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5483" w:rsidRDefault="00930197">
      <w:pPr>
        <w:pStyle w:val="Title"/>
      </w:pPr>
      <w:r>
        <w:t xml:space="preserve">Breaking </w:t>
      </w:r>
      <w:proofErr w:type="gramStart"/>
      <w:r>
        <w:t>Down</w:t>
      </w:r>
      <w:proofErr w:type="gramEnd"/>
      <w:r>
        <w:t xml:space="preserve"> a Prompt</w:t>
      </w:r>
    </w:p>
    <w:p w:rsidR="00875483" w:rsidRDefault="00196E4A">
      <w:pPr>
        <w:pStyle w:val="Heading1"/>
      </w:pPr>
      <w:proofErr w:type="spellStart"/>
      <w:r>
        <w:t>UbD</w:t>
      </w:r>
      <w:proofErr w:type="spellEnd"/>
      <w:r>
        <w:t>-Practical Writing: Expository Essay</w:t>
      </w:r>
    </w:p>
    <w:p w:rsidR="00875483" w:rsidRDefault="00875483"/>
    <w:p w:rsidR="00196E4A" w:rsidRPr="004E344B" w:rsidRDefault="00196E4A" w:rsidP="00196E4A">
      <w:pPr>
        <w:spacing w:line="240" w:lineRule="auto"/>
        <w:contextualSpacing/>
        <w:rPr>
          <w:u w:val="single"/>
        </w:rPr>
      </w:pPr>
      <w:proofErr w:type="gramStart"/>
      <w:r w:rsidRPr="004E344B">
        <w:rPr>
          <w:u w:val="single"/>
        </w:rPr>
        <w:t>Standards :</w:t>
      </w:r>
      <w:proofErr w:type="gramEnd"/>
    </w:p>
    <w:p w:rsidR="00196E4A" w:rsidRPr="00196E4A" w:rsidRDefault="00196E4A" w:rsidP="00196E4A">
      <w:pPr>
        <w:spacing w:line="240" w:lineRule="auto"/>
        <w:contextualSpacing/>
      </w:pPr>
      <w:r w:rsidRPr="00196E4A">
        <w:t>(</w:t>
      </w:r>
      <w:proofErr w:type="gramStart"/>
      <w:r w:rsidRPr="00196E4A">
        <w:t>state</w:t>
      </w:r>
      <w:proofErr w:type="gramEnd"/>
      <w:r w:rsidRPr="00196E4A">
        <w:t>, national, school, network)</w:t>
      </w:r>
    </w:p>
    <w:p w:rsidR="00196E4A" w:rsidRPr="00196E4A" w:rsidRDefault="00196E4A" w:rsidP="00196E4A">
      <w:pPr>
        <w:spacing w:line="240" w:lineRule="auto"/>
        <w:contextualSpacing/>
      </w:pPr>
    </w:p>
    <w:p w:rsidR="00196E4A" w:rsidRPr="00196E4A" w:rsidRDefault="00711744" w:rsidP="00196E4A">
      <w:pPr>
        <w:spacing w:line="240" w:lineRule="auto"/>
        <w:contextualSpacing/>
      </w:pPr>
      <w:r w:rsidRPr="00711744">
        <w:t>TEKS 110.54 and 128.54</w:t>
      </w:r>
    </w:p>
    <w:p w:rsidR="00196E4A" w:rsidRPr="00196E4A" w:rsidRDefault="00196E4A" w:rsidP="00196E4A">
      <w:pPr>
        <w:spacing w:line="240" w:lineRule="auto"/>
        <w:contextualSpacing/>
      </w:pPr>
    </w:p>
    <w:p w:rsidR="00196E4A" w:rsidRPr="00196E4A" w:rsidRDefault="00196E4A" w:rsidP="00196E4A">
      <w:pPr>
        <w:spacing w:line="240" w:lineRule="auto"/>
        <w:contextualSpacing/>
      </w:pPr>
    </w:p>
    <w:p w:rsidR="00196E4A" w:rsidRPr="004E344B" w:rsidRDefault="00196E4A" w:rsidP="00196E4A">
      <w:pPr>
        <w:spacing w:line="240" w:lineRule="auto"/>
        <w:contextualSpacing/>
        <w:rPr>
          <w:u w:val="single"/>
        </w:rPr>
      </w:pPr>
      <w:r w:rsidRPr="004E344B">
        <w:rPr>
          <w:u w:val="single"/>
        </w:rPr>
        <w:t>Objective(s) for student learning:</w:t>
      </w:r>
    </w:p>
    <w:p w:rsidR="00196E4A" w:rsidRPr="00196E4A" w:rsidRDefault="00196E4A" w:rsidP="00196E4A">
      <w:pPr>
        <w:spacing w:line="240" w:lineRule="auto"/>
        <w:contextualSpacing/>
      </w:pPr>
      <w:r w:rsidRPr="00196E4A">
        <w:t>(</w:t>
      </w:r>
      <w:proofErr w:type="gramStart"/>
      <w:r w:rsidRPr="00196E4A">
        <w:t>understandings</w:t>
      </w:r>
      <w:proofErr w:type="gramEnd"/>
      <w:r w:rsidRPr="00196E4A">
        <w:t>, knowledge, skill)</w:t>
      </w:r>
    </w:p>
    <w:p w:rsidR="00196E4A" w:rsidRDefault="00196E4A" w:rsidP="00196E4A">
      <w:pPr>
        <w:spacing w:line="240" w:lineRule="auto"/>
        <w:contextualSpacing/>
      </w:pPr>
    </w:p>
    <w:p w:rsidR="007573C5" w:rsidRDefault="00711744" w:rsidP="00196E4A">
      <w:pPr>
        <w:spacing w:line="240" w:lineRule="auto"/>
        <w:contextualSpacing/>
      </w:pPr>
      <w:r>
        <w:t>TSW review grammar terms-verb, noun, adjective</w:t>
      </w:r>
    </w:p>
    <w:p w:rsidR="00711744" w:rsidRDefault="00711744" w:rsidP="00196E4A">
      <w:pPr>
        <w:spacing w:line="240" w:lineRule="auto"/>
        <w:contextualSpacing/>
      </w:pPr>
      <w:r>
        <w:t>TSW practice annotation for clarification purposes</w:t>
      </w:r>
    </w:p>
    <w:p w:rsidR="00711744" w:rsidRDefault="00711744" w:rsidP="00196E4A">
      <w:pPr>
        <w:spacing w:line="240" w:lineRule="auto"/>
        <w:contextualSpacing/>
      </w:pPr>
      <w:r>
        <w:t>TSW brainstorm ideas for writing</w:t>
      </w:r>
    </w:p>
    <w:p w:rsidR="00711744" w:rsidRDefault="00711744" w:rsidP="00196E4A">
      <w:pPr>
        <w:spacing w:line="240" w:lineRule="auto"/>
        <w:contextualSpacing/>
      </w:pPr>
      <w:r>
        <w:t>TSW write to show understanding</w:t>
      </w:r>
    </w:p>
    <w:p w:rsidR="00711744" w:rsidRDefault="00711744" w:rsidP="00196E4A">
      <w:pPr>
        <w:spacing w:line="240" w:lineRule="auto"/>
        <w:contextualSpacing/>
      </w:pPr>
      <w:r>
        <w:t>TSW reencounter subject matter previously written about and think about it in a new way</w:t>
      </w:r>
    </w:p>
    <w:p w:rsidR="007573C5" w:rsidRPr="00196E4A" w:rsidRDefault="007573C5" w:rsidP="00196E4A">
      <w:pPr>
        <w:spacing w:line="240" w:lineRule="auto"/>
        <w:contextualSpacing/>
      </w:pPr>
    </w:p>
    <w:p w:rsidR="00196E4A" w:rsidRPr="00196E4A" w:rsidRDefault="00196E4A" w:rsidP="00196E4A">
      <w:pPr>
        <w:spacing w:line="240" w:lineRule="auto"/>
        <w:contextualSpacing/>
      </w:pPr>
    </w:p>
    <w:p w:rsidR="00196E4A" w:rsidRPr="004E344B" w:rsidRDefault="00196E4A" w:rsidP="00196E4A">
      <w:pPr>
        <w:spacing w:line="240" w:lineRule="auto"/>
        <w:contextualSpacing/>
        <w:rPr>
          <w:u w:val="single"/>
        </w:rPr>
      </w:pPr>
      <w:r w:rsidRPr="004E344B">
        <w:rPr>
          <w:u w:val="single"/>
        </w:rPr>
        <w:t xml:space="preserve">Essential Question(s): </w:t>
      </w:r>
    </w:p>
    <w:p w:rsidR="00196E4A" w:rsidRPr="00196E4A" w:rsidRDefault="00196E4A" w:rsidP="00196E4A">
      <w:pPr>
        <w:spacing w:line="240" w:lineRule="auto"/>
        <w:contextualSpacing/>
      </w:pPr>
    </w:p>
    <w:p w:rsidR="007573C5" w:rsidRPr="007573C5" w:rsidRDefault="007573C5" w:rsidP="007573C5">
      <w:pPr>
        <w:numPr>
          <w:ilvl w:val="0"/>
          <w:numId w:val="1"/>
        </w:numPr>
        <w:spacing w:after="0" w:line="240" w:lineRule="auto"/>
        <w:rPr>
          <w:rFonts w:asciiTheme="majorHAnsi" w:hAnsiTheme="majorHAnsi"/>
        </w:rPr>
      </w:pPr>
      <w:r w:rsidRPr="007573C5">
        <w:rPr>
          <w:rFonts w:asciiTheme="majorHAnsi" w:hAnsiTheme="majorHAnsi"/>
        </w:rPr>
        <w:t xml:space="preserve">What does effective writing look like? Who are models of effective written and oral communication? </w:t>
      </w:r>
    </w:p>
    <w:p w:rsidR="007573C5" w:rsidRDefault="007573C5" w:rsidP="007573C5">
      <w:pPr>
        <w:numPr>
          <w:ilvl w:val="0"/>
          <w:numId w:val="1"/>
        </w:numPr>
        <w:spacing w:after="0" w:line="240" w:lineRule="auto"/>
        <w:rPr>
          <w:rFonts w:asciiTheme="majorHAnsi" w:hAnsiTheme="majorHAnsi"/>
        </w:rPr>
      </w:pPr>
      <w:r w:rsidRPr="007573C5">
        <w:rPr>
          <w:rFonts w:asciiTheme="majorHAnsi" w:hAnsiTheme="majorHAnsi"/>
        </w:rPr>
        <w:t xml:space="preserve">What skills do I need to acquire to communicate effectively? </w:t>
      </w:r>
    </w:p>
    <w:p w:rsidR="00930197" w:rsidRPr="00930197" w:rsidRDefault="00930197" w:rsidP="00930197">
      <w:pPr>
        <w:pStyle w:val="ListParagraph"/>
        <w:numPr>
          <w:ilvl w:val="0"/>
          <w:numId w:val="1"/>
        </w:numPr>
        <w:rPr>
          <w:rFonts w:asciiTheme="majorHAnsi" w:hAnsiTheme="majorHAnsi"/>
        </w:rPr>
      </w:pPr>
      <w:r w:rsidRPr="00930197">
        <w:rPr>
          <w:rFonts w:asciiTheme="majorHAnsi" w:hAnsiTheme="majorHAnsi"/>
        </w:rPr>
        <w:t xml:space="preserve">What is the relationship between features of a written style and author’s purpose? </w:t>
      </w:r>
    </w:p>
    <w:p w:rsidR="00930197" w:rsidRPr="007573C5" w:rsidRDefault="00930197" w:rsidP="00930197">
      <w:pPr>
        <w:spacing w:after="0" w:line="240" w:lineRule="auto"/>
        <w:ind w:left="720"/>
        <w:rPr>
          <w:rFonts w:asciiTheme="majorHAnsi" w:hAnsiTheme="majorHAnsi"/>
        </w:rPr>
      </w:pPr>
    </w:p>
    <w:p w:rsidR="00196E4A" w:rsidRPr="007573C5" w:rsidRDefault="00196E4A" w:rsidP="00196E4A">
      <w:pPr>
        <w:spacing w:line="240" w:lineRule="auto"/>
        <w:contextualSpacing/>
        <w:rPr>
          <w:rFonts w:asciiTheme="majorHAnsi" w:hAnsiTheme="majorHAnsi"/>
        </w:rPr>
      </w:pPr>
    </w:p>
    <w:p w:rsidR="00196E4A" w:rsidRPr="004E344B" w:rsidRDefault="00196E4A" w:rsidP="00196E4A">
      <w:pPr>
        <w:spacing w:line="240" w:lineRule="auto"/>
        <w:contextualSpacing/>
        <w:rPr>
          <w:rFonts w:asciiTheme="majorHAnsi" w:hAnsiTheme="majorHAnsi"/>
          <w:u w:val="single"/>
        </w:rPr>
      </w:pPr>
      <w:r w:rsidRPr="004E344B">
        <w:rPr>
          <w:rFonts w:asciiTheme="majorHAnsi" w:hAnsiTheme="majorHAnsi"/>
          <w:u w:val="single"/>
        </w:rPr>
        <w:t xml:space="preserve">Assessment Evidence: </w:t>
      </w:r>
    </w:p>
    <w:p w:rsidR="00196E4A" w:rsidRPr="00196E4A" w:rsidRDefault="00196E4A" w:rsidP="00196E4A">
      <w:pPr>
        <w:spacing w:line="240" w:lineRule="auto"/>
        <w:contextualSpacing/>
      </w:pPr>
      <w:r w:rsidRPr="00196E4A">
        <w:t>(</w:t>
      </w:r>
      <w:proofErr w:type="gramStart"/>
      <w:r w:rsidRPr="00196E4A">
        <w:t>performance</w:t>
      </w:r>
      <w:proofErr w:type="gramEnd"/>
      <w:r w:rsidRPr="00196E4A">
        <w:t xml:space="preserve"> task(s) and/or other evidence such as quizzes, tests, academic prompts)</w:t>
      </w:r>
    </w:p>
    <w:p w:rsidR="00196E4A" w:rsidRPr="00196E4A" w:rsidRDefault="00196E4A" w:rsidP="00196E4A">
      <w:pPr>
        <w:spacing w:line="240" w:lineRule="auto"/>
        <w:contextualSpacing/>
      </w:pPr>
    </w:p>
    <w:p w:rsidR="00196E4A" w:rsidRDefault="00711744" w:rsidP="00196E4A">
      <w:pPr>
        <w:spacing w:line="240" w:lineRule="auto"/>
        <w:contextualSpacing/>
      </w:pPr>
      <w:r>
        <w:t>Power Writing the Prompt brainstorm list</w:t>
      </w:r>
    </w:p>
    <w:p w:rsidR="00711744" w:rsidRDefault="00711744" w:rsidP="00196E4A">
      <w:pPr>
        <w:spacing w:line="240" w:lineRule="auto"/>
        <w:contextualSpacing/>
      </w:pPr>
      <w:r>
        <w:t>City/Town expository essay</w:t>
      </w:r>
    </w:p>
    <w:p w:rsidR="004E344B" w:rsidRDefault="004E344B" w:rsidP="00196E4A">
      <w:pPr>
        <w:spacing w:line="240" w:lineRule="auto"/>
        <w:contextualSpacing/>
      </w:pPr>
      <w:r>
        <w:t>Taking a Chance cartoon</w:t>
      </w:r>
    </w:p>
    <w:p w:rsidR="00711744" w:rsidRPr="00196E4A" w:rsidRDefault="00711744" w:rsidP="00196E4A">
      <w:pPr>
        <w:spacing w:line="240" w:lineRule="auto"/>
        <w:contextualSpacing/>
      </w:pPr>
    </w:p>
    <w:p w:rsidR="00196E4A" w:rsidRPr="004E344B" w:rsidRDefault="00196E4A" w:rsidP="00196E4A">
      <w:pPr>
        <w:spacing w:line="240" w:lineRule="auto"/>
        <w:contextualSpacing/>
        <w:rPr>
          <w:u w:val="single"/>
        </w:rPr>
      </w:pPr>
      <w:r w:rsidRPr="004E344B">
        <w:rPr>
          <w:u w:val="single"/>
        </w:rPr>
        <w:t xml:space="preserve">Opening the lesson/introduction: </w:t>
      </w:r>
    </w:p>
    <w:p w:rsidR="00196E4A" w:rsidRPr="00196E4A" w:rsidRDefault="00196E4A" w:rsidP="00196E4A">
      <w:pPr>
        <w:spacing w:line="240" w:lineRule="auto"/>
        <w:contextualSpacing/>
      </w:pPr>
      <w:r w:rsidRPr="00196E4A">
        <w:t>(</w:t>
      </w:r>
      <w:proofErr w:type="gramStart"/>
      <w:r w:rsidRPr="00196E4A">
        <w:t>anticipatory</w:t>
      </w:r>
      <w:proofErr w:type="gramEnd"/>
      <w:r w:rsidRPr="00196E4A">
        <w:t xml:space="preserve"> set/hook, advance organizer, review) </w:t>
      </w:r>
    </w:p>
    <w:p w:rsidR="00196E4A" w:rsidRDefault="00196E4A" w:rsidP="00196E4A">
      <w:pPr>
        <w:spacing w:line="240" w:lineRule="auto"/>
        <w:contextualSpacing/>
      </w:pPr>
    </w:p>
    <w:p w:rsidR="00912C1F" w:rsidRDefault="00711744" w:rsidP="00196E4A">
      <w:pPr>
        <w:spacing w:line="240" w:lineRule="auto"/>
        <w:contextualSpacing/>
      </w:pPr>
      <w:r>
        <w:t xml:space="preserve">Students will walk in and see 5 disparate words written on the board: cockroach, birthday, blue, hand, screeching. Students will open their notebooks to a blank page and will be told to silently choose a word from the list and write it at the top of their page. Then, they will be given two (2) minutes to brainstorm everything they can think of that has to do with that word. After the two minutes are up, they will be told to pick another word and repeat this process. They will do this a total of three times. </w:t>
      </w:r>
    </w:p>
    <w:p w:rsidR="00711744" w:rsidRDefault="00711744" w:rsidP="00196E4A">
      <w:pPr>
        <w:spacing w:line="240" w:lineRule="auto"/>
        <w:contextualSpacing/>
      </w:pPr>
    </w:p>
    <w:p w:rsidR="00711744" w:rsidRPr="00196E4A" w:rsidRDefault="00711744" w:rsidP="00196E4A">
      <w:pPr>
        <w:spacing w:line="240" w:lineRule="auto"/>
        <w:contextualSpacing/>
      </w:pPr>
      <w:r>
        <w:t xml:space="preserve">Students will share their power writing lists out loud. </w:t>
      </w:r>
    </w:p>
    <w:p w:rsidR="00196E4A" w:rsidRPr="00196E4A" w:rsidRDefault="00196E4A" w:rsidP="00196E4A">
      <w:pPr>
        <w:spacing w:line="240" w:lineRule="auto"/>
        <w:contextualSpacing/>
      </w:pPr>
    </w:p>
    <w:p w:rsidR="00196E4A" w:rsidRPr="004E344B" w:rsidRDefault="00196E4A" w:rsidP="00196E4A">
      <w:pPr>
        <w:spacing w:line="240" w:lineRule="auto"/>
        <w:contextualSpacing/>
        <w:rPr>
          <w:u w:val="single"/>
        </w:rPr>
      </w:pPr>
      <w:r w:rsidRPr="004E344B">
        <w:rPr>
          <w:u w:val="single"/>
        </w:rPr>
        <w:t xml:space="preserve">Instructional model: </w:t>
      </w:r>
    </w:p>
    <w:p w:rsidR="00196E4A" w:rsidRPr="00196E4A" w:rsidRDefault="00196E4A" w:rsidP="00196E4A">
      <w:pPr>
        <w:spacing w:line="240" w:lineRule="auto"/>
        <w:contextualSpacing/>
      </w:pPr>
      <w:r w:rsidRPr="00196E4A">
        <w:t>(</w:t>
      </w:r>
      <w:proofErr w:type="gramStart"/>
      <w:r w:rsidRPr="00196E4A">
        <w:t>describe</w:t>
      </w:r>
      <w:proofErr w:type="gramEnd"/>
      <w:r w:rsidRPr="00196E4A">
        <w:t xml:space="preserve"> curriculum/content and pedagogy/process)</w:t>
      </w:r>
    </w:p>
    <w:p w:rsidR="00196E4A" w:rsidRDefault="00196E4A" w:rsidP="00196E4A">
      <w:pPr>
        <w:spacing w:line="240" w:lineRule="auto"/>
        <w:contextualSpacing/>
      </w:pPr>
    </w:p>
    <w:p w:rsidR="00711744" w:rsidRDefault="00711744" w:rsidP="00196E4A">
      <w:pPr>
        <w:spacing w:line="240" w:lineRule="auto"/>
        <w:contextualSpacing/>
      </w:pPr>
      <w:r>
        <w:lastRenderedPageBreak/>
        <w:t>Students will be given a new set of words to respond to: risk, chance, necessary. They will do 2 minute brainstorm responses for each of these words. Then, the teacher will show students the STAA</w:t>
      </w:r>
      <w:r w:rsidR="007D6BF4">
        <w:t>R</w:t>
      </w:r>
      <w:r>
        <w:t xml:space="preserve"> 2013 Expository prompt.</w:t>
      </w:r>
    </w:p>
    <w:p w:rsidR="00711744" w:rsidRPr="0008652E" w:rsidRDefault="00711744" w:rsidP="00196E4A">
      <w:pPr>
        <w:spacing w:line="240" w:lineRule="auto"/>
        <w:contextualSpacing/>
        <w:rPr>
          <w:color w:val="FF0000"/>
        </w:rPr>
      </w:pPr>
    </w:p>
    <w:p w:rsidR="00711744" w:rsidRPr="0008652E" w:rsidRDefault="00711744" w:rsidP="00711744">
      <w:pPr>
        <w:spacing w:line="240" w:lineRule="auto"/>
        <w:contextualSpacing/>
        <w:rPr>
          <w:b/>
          <w:color w:val="FF0000"/>
        </w:rPr>
      </w:pPr>
      <w:r w:rsidRPr="0008652E">
        <w:rPr>
          <w:b/>
          <w:color w:val="FF0000"/>
        </w:rPr>
        <w:t>STAAR 2013: Expository Prompt-</w:t>
      </w:r>
      <w:r w:rsidRPr="0008652E">
        <w:rPr>
          <w:b/>
          <w:color w:val="FF0000"/>
        </w:rPr>
        <w:t>Taking a risk means acting without knowing whether the outcome will be good.</w:t>
      </w:r>
    </w:p>
    <w:p w:rsidR="00711744" w:rsidRPr="0008652E" w:rsidRDefault="00711744" w:rsidP="00711744">
      <w:pPr>
        <w:spacing w:line="240" w:lineRule="auto"/>
        <w:contextualSpacing/>
        <w:rPr>
          <w:b/>
          <w:color w:val="FF0000"/>
        </w:rPr>
      </w:pPr>
    </w:p>
    <w:p w:rsidR="00711744" w:rsidRPr="0008652E" w:rsidRDefault="00711744" w:rsidP="00711744">
      <w:pPr>
        <w:spacing w:line="240" w:lineRule="auto"/>
        <w:contextualSpacing/>
        <w:rPr>
          <w:b/>
          <w:color w:val="FF0000"/>
        </w:rPr>
      </w:pPr>
      <w:r w:rsidRPr="0008652E">
        <w:rPr>
          <w:b/>
          <w:color w:val="FF0000"/>
        </w:rPr>
        <w:t>Think carefully about this statement.</w:t>
      </w:r>
    </w:p>
    <w:p w:rsidR="00711744" w:rsidRPr="0008652E" w:rsidRDefault="00711744" w:rsidP="00711744">
      <w:pPr>
        <w:spacing w:line="240" w:lineRule="auto"/>
        <w:contextualSpacing/>
        <w:rPr>
          <w:b/>
          <w:color w:val="FF0000"/>
        </w:rPr>
      </w:pPr>
    </w:p>
    <w:p w:rsidR="00711744" w:rsidRPr="0008652E" w:rsidRDefault="00711744" w:rsidP="00711744">
      <w:pPr>
        <w:spacing w:line="240" w:lineRule="auto"/>
        <w:contextualSpacing/>
        <w:rPr>
          <w:b/>
          <w:color w:val="FF0000"/>
        </w:rPr>
      </w:pPr>
      <w:r w:rsidRPr="0008652E">
        <w:rPr>
          <w:b/>
          <w:color w:val="FF0000"/>
        </w:rPr>
        <w:t>Write an essay explaining why it is sometimes necessary to take a chance</w:t>
      </w:r>
    </w:p>
    <w:p w:rsidR="00432FD3" w:rsidRPr="00196E4A" w:rsidRDefault="00432FD3" w:rsidP="00196E4A">
      <w:pPr>
        <w:spacing w:line="240" w:lineRule="auto"/>
        <w:contextualSpacing/>
      </w:pPr>
    </w:p>
    <w:p w:rsidR="007D6BF4" w:rsidRDefault="007D6BF4" w:rsidP="00196E4A">
      <w:pPr>
        <w:spacing w:line="240" w:lineRule="auto"/>
        <w:contextualSpacing/>
      </w:pPr>
      <w:r>
        <w:t xml:space="preserve">The teacher will ask students “What is this essay going to be about?” and solicit responses while writing them on the board. The teacher will point out that the beginnings of many ideas may exist on their brainstorm sheets, but FIRST we need to be clear on WHAT we are writing about and HOW. </w:t>
      </w:r>
    </w:p>
    <w:p w:rsidR="007D6BF4" w:rsidRDefault="007D6BF4" w:rsidP="00196E4A">
      <w:pPr>
        <w:spacing w:line="240" w:lineRule="auto"/>
        <w:contextualSpacing/>
      </w:pPr>
    </w:p>
    <w:p w:rsidR="007D6BF4" w:rsidRDefault="007D6BF4" w:rsidP="00196E4A">
      <w:pPr>
        <w:spacing w:line="240" w:lineRule="auto"/>
        <w:contextualSpacing/>
      </w:pPr>
      <w:r>
        <w:t xml:space="preserve">Together teachers and students will circle that part of the prompt where the writer is given instructions, then they will cross out all extra or unnecessary information. The finished </w:t>
      </w:r>
      <w:proofErr w:type="spellStart"/>
      <w:r>
        <w:t>pompt</w:t>
      </w:r>
      <w:proofErr w:type="spellEnd"/>
      <w:r>
        <w:t xml:space="preserve"> should look like this: </w:t>
      </w:r>
    </w:p>
    <w:p w:rsidR="007D6BF4" w:rsidRDefault="007D6BF4" w:rsidP="00196E4A">
      <w:pPr>
        <w:spacing w:line="240" w:lineRule="auto"/>
        <w:contextualSpacing/>
      </w:pPr>
    </w:p>
    <w:p w:rsidR="007D6BF4" w:rsidRPr="0008652E" w:rsidRDefault="007D6BF4" w:rsidP="007D6BF4">
      <w:pPr>
        <w:spacing w:line="240" w:lineRule="auto"/>
        <w:contextualSpacing/>
        <w:rPr>
          <w:b/>
          <w:strike/>
          <w:color w:val="FF0000"/>
        </w:rPr>
      </w:pPr>
      <w:r w:rsidRPr="0008652E">
        <w:rPr>
          <w:b/>
          <w:strike/>
          <w:color w:val="FF0000"/>
        </w:rPr>
        <w:t>Taking a risk means acting without knowing whether the outcome will be good.</w:t>
      </w:r>
    </w:p>
    <w:p w:rsidR="007D6BF4" w:rsidRPr="0008652E" w:rsidRDefault="007D6BF4" w:rsidP="007D6BF4">
      <w:pPr>
        <w:spacing w:line="240" w:lineRule="auto"/>
        <w:contextualSpacing/>
        <w:rPr>
          <w:b/>
          <w:strike/>
          <w:color w:val="FF0000"/>
        </w:rPr>
      </w:pPr>
    </w:p>
    <w:p w:rsidR="007D6BF4" w:rsidRPr="0008652E" w:rsidRDefault="007D6BF4" w:rsidP="007D6BF4">
      <w:pPr>
        <w:spacing w:line="240" w:lineRule="auto"/>
        <w:contextualSpacing/>
        <w:rPr>
          <w:b/>
          <w:strike/>
          <w:color w:val="FF0000"/>
        </w:rPr>
      </w:pPr>
      <w:r w:rsidRPr="0008652E">
        <w:rPr>
          <w:b/>
          <w:noProof/>
          <w:color w:val="FF0000"/>
          <w:lang w:eastAsia="en-US"/>
        </w:rPr>
        <mc:AlternateContent>
          <mc:Choice Requires="wps">
            <w:drawing>
              <wp:anchor distT="0" distB="0" distL="114300" distR="114300" simplePos="0" relativeHeight="251659264" behindDoc="1" locked="0" layoutInCell="1" allowOverlap="1" wp14:anchorId="1C6AD902" wp14:editId="4A13D1D5">
                <wp:simplePos x="0" y="0"/>
                <wp:positionH relativeFrom="column">
                  <wp:posOffset>-257175</wp:posOffset>
                </wp:positionH>
                <wp:positionV relativeFrom="paragraph">
                  <wp:posOffset>151130</wp:posOffset>
                </wp:positionV>
                <wp:extent cx="4905375" cy="419100"/>
                <wp:effectExtent l="0" t="0" r="28575" b="19050"/>
                <wp:wrapNone/>
                <wp:docPr id="1" name="Oval 1"/>
                <wp:cNvGraphicFramePr/>
                <a:graphic xmlns:a="http://schemas.openxmlformats.org/drawingml/2006/main">
                  <a:graphicData uri="http://schemas.microsoft.com/office/word/2010/wordprocessingShape">
                    <wps:wsp>
                      <wps:cNvSpPr/>
                      <wps:spPr>
                        <a:xfrm>
                          <a:off x="0" y="0"/>
                          <a:ext cx="4905375" cy="419100"/>
                        </a:xfrm>
                        <a:prstGeom prst="ellipse">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A53B375" id="Oval 1" o:spid="_x0000_s1026" style="position:absolute;margin-left:-20.25pt;margin-top:11.9pt;width:386.25pt;height:33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" fillcolor="white [3201]" strokecolor="black [3200]" strokeweight="1.5pt">
                <v:stroke endcap="round"/>
              </v:oval>
            </w:pict>
          </mc:Fallback>
        </mc:AlternateContent>
      </w:r>
      <w:r w:rsidRPr="0008652E">
        <w:rPr>
          <w:b/>
          <w:strike/>
          <w:color w:val="FF0000"/>
        </w:rPr>
        <w:t>Think carefully about this statement.</w:t>
      </w:r>
    </w:p>
    <w:p w:rsidR="007D6BF4" w:rsidRPr="0008652E" w:rsidRDefault="007D6BF4" w:rsidP="007D6BF4">
      <w:pPr>
        <w:spacing w:line="240" w:lineRule="auto"/>
        <w:contextualSpacing/>
        <w:rPr>
          <w:b/>
          <w:color w:val="FF0000"/>
        </w:rPr>
      </w:pPr>
    </w:p>
    <w:p w:rsidR="007D6BF4" w:rsidRPr="0008652E" w:rsidRDefault="007D6BF4" w:rsidP="007D6BF4">
      <w:pPr>
        <w:spacing w:line="240" w:lineRule="auto"/>
        <w:contextualSpacing/>
        <w:rPr>
          <w:b/>
          <w:color w:val="FF0000"/>
        </w:rPr>
      </w:pPr>
      <w:r w:rsidRPr="0008652E">
        <w:rPr>
          <w:b/>
          <w:color w:val="FF0000"/>
        </w:rPr>
        <w:t>Write an essay explaining why it is sometimes necessary to take a chance</w:t>
      </w:r>
    </w:p>
    <w:p w:rsidR="007D6BF4" w:rsidRDefault="007D6BF4" w:rsidP="00196E4A">
      <w:pPr>
        <w:spacing w:line="240" w:lineRule="auto"/>
        <w:contextualSpacing/>
      </w:pPr>
    </w:p>
    <w:p w:rsidR="007D6BF4" w:rsidRDefault="007D6BF4" w:rsidP="00196E4A">
      <w:pPr>
        <w:spacing w:line="240" w:lineRule="auto"/>
        <w:contextualSpacing/>
      </w:pPr>
    </w:p>
    <w:p w:rsidR="007D6BF4" w:rsidRDefault="007D6BF4" w:rsidP="00196E4A">
      <w:pPr>
        <w:spacing w:line="240" w:lineRule="auto"/>
        <w:contextualSpacing/>
      </w:pPr>
      <w:r>
        <w:t xml:space="preserve">Students will be told to focus ONLY on the portion of the prompt that is circled, that is directing </w:t>
      </w:r>
      <w:proofErr w:type="spellStart"/>
      <w:r>
        <w:t>ou</w:t>
      </w:r>
      <w:proofErr w:type="spellEnd"/>
      <w:r>
        <w:t xml:space="preserve"> to do something. </w:t>
      </w:r>
    </w:p>
    <w:p w:rsidR="007D6BF4" w:rsidRDefault="007D6BF4" w:rsidP="00196E4A">
      <w:pPr>
        <w:spacing w:line="240" w:lineRule="auto"/>
        <w:contextualSpacing/>
      </w:pPr>
    </w:p>
    <w:p w:rsidR="007D6BF4" w:rsidRDefault="007D6BF4" w:rsidP="00196E4A">
      <w:pPr>
        <w:spacing w:line="240" w:lineRule="auto"/>
        <w:contextualSpacing/>
        <w:rPr>
          <w:i/>
        </w:rPr>
      </w:pPr>
      <w:r>
        <w:t xml:space="preserve">The student will then be told to put brackets around the phrase “Write an essay.” This we know we are supposed to do, the most important question is </w:t>
      </w:r>
      <w:r w:rsidRPr="007D6BF4">
        <w:rPr>
          <w:i/>
        </w:rPr>
        <w:t>what should our essay do?</w:t>
      </w:r>
    </w:p>
    <w:p w:rsidR="007D6BF4" w:rsidRDefault="007D6BF4" w:rsidP="00196E4A">
      <w:pPr>
        <w:spacing w:line="240" w:lineRule="auto"/>
        <w:contextualSpacing/>
        <w:rPr>
          <w:i/>
        </w:rPr>
      </w:pPr>
    </w:p>
    <w:p w:rsidR="007D6BF4" w:rsidRDefault="007D6BF4" w:rsidP="00196E4A">
      <w:pPr>
        <w:spacing w:line="240" w:lineRule="auto"/>
        <w:contextualSpacing/>
      </w:pPr>
      <w:r>
        <w:t xml:space="preserve">With the words that are left students will be asked to underline the verbs and drawing a line to what these verbs want us to do. The result will look like this: </w:t>
      </w:r>
    </w:p>
    <w:p w:rsidR="007D6BF4" w:rsidRDefault="0008652E" w:rsidP="00196E4A">
      <w:pPr>
        <w:spacing w:line="240" w:lineRule="auto"/>
        <w:contextualSpacing/>
      </w:pPr>
      <w:r>
        <w:rPr>
          <w:noProof/>
          <w:lang w:eastAsia="en-US"/>
        </w:rPr>
        <mc:AlternateContent>
          <mc:Choice Requires="wps">
            <w:drawing>
              <wp:anchor distT="0" distB="0" distL="114300" distR="114300" simplePos="0" relativeHeight="251660288" behindDoc="0" locked="0" layoutInCell="1" allowOverlap="1">
                <wp:simplePos x="0" y="0"/>
                <wp:positionH relativeFrom="column">
                  <wp:posOffset>1352550</wp:posOffset>
                </wp:positionH>
                <wp:positionV relativeFrom="paragraph">
                  <wp:posOffset>24268</wp:posOffset>
                </wp:positionV>
                <wp:extent cx="1943100" cy="143372"/>
                <wp:effectExtent l="0" t="0" r="19050" b="28575"/>
                <wp:wrapNone/>
                <wp:docPr id="4" name="Freeform 4"/>
                <wp:cNvGraphicFramePr/>
                <a:graphic xmlns:a="http://schemas.openxmlformats.org/drawingml/2006/main">
                  <a:graphicData uri="http://schemas.microsoft.com/office/word/2010/wordprocessingShape">
                    <wps:wsp>
                      <wps:cNvSpPr/>
                      <wps:spPr>
                        <a:xfrm>
                          <a:off x="0" y="0"/>
                          <a:ext cx="1943100" cy="143372"/>
                        </a:xfrm>
                        <a:custGeom>
                          <a:avLst/>
                          <a:gdLst>
                            <a:gd name="connsiteX0" fmla="*/ 0 w 1943100"/>
                            <a:gd name="connsiteY0" fmla="*/ 143372 h 143372"/>
                            <a:gd name="connsiteX1" fmla="*/ 1400175 w 1943100"/>
                            <a:gd name="connsiteY1" fmla="*/ 497 h 143372"/>
                            <a:gd name="connsiteX2" fmla="*/ 1943100 w 1943100"/>
                            <a:gd name="connsiteY2" fmla="*/ 105272 h 143372"/>
                          </a:gdLst>
                          <a:ahLst/>
                          <a:cxnLst>
                            <a:cxn ang="0">
                              <a:pos x="connsiteX0" y="connsiteY0"/>
                            </a:cxn>
                            <a:cxn ang="0">
                              <a:pos x="connsiteX1" y="connsiteY1"/>
                            </a:cxn>
                            <a:cxn ang="0">
                              <a:pos x="connsiteX2" y="connsiteY2"/>
                            </a:cxn>
                          </a:cxnLst>
                          <a:rect l="l" t="t" r="r" b="b"/>
                          <a:pathLst>
                            <a:path w="1943100" h="143372">
                              <a:moveTo>
                                <a:pt x="0" y="143372"/>
                              </a:moveTo>
                              <a:cubicBezTo>
                                <a:pt x="538162" y="75109"/>
                                <a:pt x="1076325" y="6847"/>
                                <a:pt x="1400175" y="497"/>
                              </a:cubicBezTo>
                              <a:cubicBezTo>
                                <a:pt x="1724025" y="-5853"/>
                                <a:pt x="1833562" y="49709"/>
                                <a:pt x="1943100" y="105272"/>
                              </a:cubicBezTo>
                            </a:path>
                          </a:pathLst>
                        </a:cu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F98C8E2" id="Freeform 4" o:spid="_x0000_s1026" style="position:absolute;margin-left:106.5pt;margin-top:1.9pt;width:153pt;height:11.3pt;z-index:251660288;visibility:visible;mso-wrap-style:square;mso-wrap-distance-left:9pt;mso-wrap-distance-top:0;mso-wrap-distance-right:9pt;mso-wrap-distance-bottom:0;mso-position-horizontal:absolute;mso-position-horizontal-relative:text;mso-position-vertical:absolute;mso-position-vertical-relative:text;v-text-anchor:middle" coordsize="1943100,1433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" path="m,143372c538162,75109,1076325,6847,1400175,497v323850,-6350,433387,49212,542925,104775e" filled="f" strokecolor="#243f60 [1604]" strokeweight="1.5pt">
                <v:stroke endcap="round"/>
                <v:path arrowok="t" o:connecttype="custom" o:connectlocs="0,143372;1400175,497;1943100,105272" o:connectangles="0,0,0"/>
              </v:shape>
            </w:pict>
          </mc:Fallback>
        </mc:AlternateContent>
      </w:r>
    </w:p>
    <w:p w:rsidR="007D6BF4" w:rsidRPr="0008652E" w:rsidRDefault="007D6BF4" w:rsidP="00196E4A">
      <w:pPr>
        <w:spacing w:line="240" w:lineRule="auto"/>
        <w:contextualSpacing/>
        <w:rPr>
          <w:b/>
          <w:color w:val="FF0000"/>
        </w:rPr>
      </w:pPr>
      <w:r w:rsidRPr="0008652E">
        <w:rPr>
          <w:b/>
          <w:color w:val="FF0000"/>
        </w:rPr>
        <w:t xml:space="preserve">[Write an essay] </w:t>
      </w:r>
      <w:r w:rsidRPr="0008652E">
        <w:rPr>
          <w:b/>
          <w:color w:val="FF0000"/>
          <w:u w:val="single"/>
        </w:rPr>
        <w:t>explaining</w:t>
      </w:r>
      <w:r w:rsidRPr="0008652E">
        <w:rPr>
          <w:b/>
          <w:color w:val="FF0000"/>
        </w:rPr>
        <w:t xml:space="preserve"> why it is sometimes necessary to take a chance. </w:t>
      </w:r>
    </w:p>
    <w:p w:rsidR="007D6BF4" w:rsidRDefault="007D6BF4" w:rsidP="00196E4A">
      <w:pPr>
        <w:spacing w:line="240" w:lineRule="auto"/>
        <w:contextualSpacing/>
      </w:pPr>
    </w:p>
    <w:p w:rsidR="0008652E" w:rsidRDefault="0008652E" w:rsidP="00196E4A">
      <w:pPr>
        <w:spacing w:line="240" w:lineRule="auto"/>
        <w:contextualSpacing/>
      </w:pPr>
      <w:r>
        <w:t xml:space="preserve">They will write numbers underneath the prompt for each verb that they have (for instance, in this example there is only one). They will place the verb next to the number, write a dash and then what the verb is asking them to do (what they have drawn a line to connect to). That will look like this: </w:t>
      </w:r>
    </w:p>
    <w:p w:rsidR="0008652E" w:rsidRDefault="0008652E" w:rsidP="00196E4A">
      <w:pPr>
        <w:spacing w:line="240" w:lineRule="auto"/>
        <w:contextualSpacing/>
      </w:pPr>
    </w:p>
    <w:p w:rsidR="0008652E" w:rsidRDefault="0008652E" w:rsidP="0008652E">
      <w:pPr>
        <w:pStyle w:val="ListParagraph"/>
        <w:numPr>
          <w:ilvl w:val="0"/>
          <w:numId w:val="5"/>
        </w:numPr>
        <w:spacing w:line="240" w:lineRule="auto"/>
        <w:rPr>
          <w:color w:val="FF0000"/>
        </w:rPr>
      </w:pPr>
      <w:r w:rsidRPr="0008652E">
        <w:rPr>
          <w:color w:val="FF0000"/>
        </w:rPr>
        <w:t>Explaining-why it is sometimes necessary to take a chance</w:t>
      </w:r>
    </w:p>
    <w:p w:rsidR="0008652E" w:rsidRDefault="0008652E" w:rsidP="0008652E">
      <w:pPr>
        <w:spacing w:line="240" w:lineRule="auto"/>
      </w:pPr>
      <w:r>
        <w:t xml:space="preserve">Students are then told, that THIS is what they should focus on as they write their essay. The teacher will then ask students to draft an expository essay using their </w:t>
      </w:r>
      <w:r w:rsidR="004E344B">
        <w:t xml:space="preserve">brainstorm sheet and their new, clarified prompt. </w:t>
      </w:r>
    </w:p>
    <w:p w:rsidR="004E344B" w:rsidRPr="0008652E" w:rsidRDefault="004E344B" w:rsidP="0008652E">
      <w:pPr>
        <w:spacing w:line="240" w:lineRule="auto"/>
      </w:pPr>
    </w:p>
    <w:p w:rsidR="00196E4A" w:rsidRPr="00196E4A" w:rsidRDefault="00196E4A" w:rsidP="00196E4A">
      <w:pPr>
        <w:spacing w:line="240" w:lineRule="auto"/>
        <w:contextualSpacing/>
      </w:pPr>
      <w:r w:rsidRPr="00196E4A">
        <w:t xml:space="preserve">Checking for understanding and feedback: </w:t>
      </w:r>
    </w:p>
    <w:p w:rsidR="00196E4A" w:rsidRPr="00196E4A" w:rsidRDefault="00196E4A" w:rsidP="00196E4A">
      <w:pPr>
        <w:spacing w:line="240" w:lineRule="auto"/>
        <w:contextualSpacing/>
      </w:pPr>
      <w:r w:rsidRPr="00196E4A">
        <w:t>(</w:t>
      </w:r>
      <w:proofErr w:type="gramStart"/>
      <w:r w:rsidRPr="00196E4A">
        <w:t>how</w:t>
      </w:r>
      <w:proofErr w:type="gramEnd"/>
      <w:r w:rsidRPr="00196E4A">
        <w:t xml:space="preserve"> will you check for understanding and provide feedback for learners)</w:t>
      </w:r>
    </w:p>
    <w:p w:rsidR="00196E4A" w:rsidRDefault="00196E4A" w:rsidP="00196E4A">
      <w:pPr>
        <w:spacing w:line="240" w:lineRule="auto"/>
        <w:contextualSpacing/>
      </w:pPr>
    </w:p>
    <w:p w:rsidR="00196E4A" w:rsidRDefault="004E344B" w:rsidP="00196E4A">
      <w:pPr>
        <w:spacing w:line="240" w:lineRule="auto"/>
        <w:contextualSpacing/>
      </w:pPr>
      <w:r>
        <w:t xml:space="preserve">Once students finish the first drafts of their expository essay, they will be asked to reread their essay, answer the following question on a separate sheet of paper and staple it to their essay. </w:t>
      </w:r>
    </w:p>
    <w:p w:rsidR="004E344B" w:rsidRDefault="004E344B" w:rsidP="00196E4A">
      <w:pPr>
        <w:spacing w:line="240" w:lineRule="auto"/>
        <w:contextualSpacing/>
      </w:pPr>
    </w:p>
    <w:p w:rsidR="004E344B" w:rsidRPr="004E344B" w:rsidRDefault="004E344B" w:rsidP="00196E4A">
      <w:pPr>
        <w:spacing w:line="240" w:lineRule="auto"/>
        <w:contextualSpacing/>
        <w:rPr>
          <w:b/>
          <w:color w:val="FF0000"/>
        </w:rPr>
      </w:pPr>
      <w:r w:rsidRPr="004E344B">
        <w:rPr>
          <w:b/>
          <w:color w:val="FF0000"/>
        </w:rPr>
        <w:lastRenderedPageBreak/>
        <w:t>Explain (v): make (an idea, situation, or problem) clear to someone by describing it in detail or revealing relevant facts or ideas.</w:t>
      </w:r>
    </w:p>
    <w:p w:rsidR="004E344B" w:rsidRPr="004E344B" w:rsidRDefault="004E344B" w:rsidP="00196E4A">
      <w:pPr>
        <w:spacing w:line="240" w:lineRule="auto"/>
        <w:contextualSpacing/>
        <w:rPr>
          <w:b/>
          <w:color w:val="FF0000"/>
        </w:rPr>
      </w:pPr>
    </w:p>
    <w:p w:rsidR="004E344B" w:rsidRPr="004E344B" w:rsidRDefault="004E344B" w:rsidP="00196E4A">
      <w:pPr>
        <w:spacing w:line="240" w:lineRule="auto"/>
        <w:contextualSpacing/>
        <w:rPr>
          <w:b/>
          <w:color w:val="FF0000"/>
        </w:rPr>
      </w:pPr>
      <w:r w:rsidRPr="004E344B">
        <w:rPr>
          <w:b/>
          <w:color w:val="FF0000"/>
        </w:rPr>
        <w:t xml:space="preserve">Have you explained clearly and in detail why it is sometimes necessary to take a chance? </w:t>
      </w:r>
    </w:p>
    <w:p w:rsidR="004E344B" w:rsidRPr="004E344B" w:rsidRDefault="004E344B" w:rsidP="00196E4A">
      <w:pPr>
        <w:spacing w:line="240" w:lineRule="auto"/>
        <w:contextualSpacing/>
        <w:rPr>
          <w:b/>
          <w:color w:val="FF0000"/>
        </w:rPr>
      </w:pPr>
    </w:p>
    <w:p w:rsidR="004E344B" w:rsidRPr="004E344B" w:rsidRDefault="004E344B" w:rsidP="00196E4A">
      <w:pPr>
        <w:spacing w:line="240" w:lineRule="auto"/>
        <w:contextualSpacing/>
        <w:rPr>
          <w:b/>
          <w:color w:val="FF0000"/>
        </w:rPr>
      </w:pPr>
      <w:r w:rsidRPr="004E344B">
        <w:rPr>
          <w:b/>
          <w:color w:val="FF0000"/>
        </w:rPr>
        <w:t>Yes/No (circle one)</w:t>
      </w:r>
    </w:p>
    <w:p w:rsidR="004E344B" w:rsidRPr="004E344B" w:rsidRDefault="004E344B" w:rsidP="00196E4A">
      <w:pPr>
        <w:spacing w:line="240" w:lineRule="auto"/>
        <w:contextualSpacing/>
        <w:rPr>
          <w:b/>
          <w:color w:val="FF0000"/>
        </w:rPr>
      </w:pPr>
    </w:p>
    <w:p w:rsidR="004E344B" w:rsidRPr="004E344B" w:rsidRDefault="004E344B" w:rsidP="00196E4A">
      <w:pPr>
        <w:spacing w:line="240" w:lineRule="auto"/>
        <w:contextualSpacing/>
        <w:rPr>
          <w:b/>
          <w:color w:val="FF0000"/>
        </w:rPr>
      </w:pPr>
      <w:r w:rsidRPr="004E344B">
        <w:rPr>
          <w:b/>
          <w:color w:val="FF0000"/>
        </w:rPr>
        <w:t xml:space="preserve">How do you know? Prove your answer with text evidence from your essay OR tell me what is missing. </w:t>
      </w:r>
    </w:p>
    <w:p w:rsidR="00196E4A" w:rsidRPr="00196E4A" w:rsidRDefault="00196E4A" w:rsidP="00196E4A">
      <w:pPr>
        <w:spacing w:line="240" w:lineRule="auto"/>
        <w:contextualSpacing/>
      </w:pPr>
    </w:p>
    <w:p w:rsidR="00196E4A" w:rsidRPr="004E344B" w:rsidRDefault="00196E4A" w:rsidP="00196E4A">
      <w:pPr>
        <w:spacing w:line="240" w:lineRule="auto"/>
        <w:contextualSpacing/>
        <w:rPr>
          <w:u w:val="single"/>
        </w:rPr>
      </w:pPr>
      <w:r w:rsidRPr="004E344B">
        <w:rPr>
          <w:u w:val="single"/>
        </w:rPr>
        <w:t xml:space="preserve">Lesson closure: </w:t>
      </w:r>
    </w:p>
    <w:p w:rsidR="00196E4A" w:rsidRDefault="00196E4A" w:rsidP="00196E4A">
      <w:pPr>
        <w:spacing w:line="240" w:lineRule="auto"/>
        <w:contextualSpacing/>
      </w:pPr>
    </w:p>
    <w:p w:rsidR="00196E4A" w:rsidRPr="00196E4A" w:rsidRDefault="004E344B" w:rsidP="00196E4A">
      <w:pPr>
        <w:spacing w:line="240" w:lineRule="auto"/>
        <w:contextualSpacing/>
      </w:pPr>
      <w:r>
        <w:t xml:space="preserve">Students will close the lesson by drawing a small cartoon illustrating a time they took a chance and it paid off. </w:t>
      </w:r>
    </w:p>
    <w:p w:rsidR="00196E4A" w:rsidRPr="00196E4A" w:rsidRDefault="00196E4A" w:rsidP="00196E4A">
      <w:pPr>
        <w:spacing w:line="240" w:lineRule="auto"/>
        <w:contextualSpacing/>
      </w:pPr>
    </w:p>
    <w:p w:rsidR="00196E4A" w:rsidRPr="004E344B" w:rsidRDefault="00196E4A" w:rsidP="00196E4A">
      <w:pPr>
        <w:spacing w:line="240" w:lineRule="auto"/>
        <w:contextualSpacing/>
        <w:rPr>
          <w:u w:val="single"/>
        </w:rPr>
      </w:pPr>
      <w:r w:rsidRPr="004E344B">
        <w:rPr>
          <w:u w:val="single"/>
        </w:rPr>
        <w:t xml:space="preserve">Differentiation: </w:t>
      </w:r>
    </w:p>
    <w:p w:rsidR="00196E4A" w:rsidRPr="00196E4A" w:rsidRDefault="00196E4A" w:rsidP="00196E4A">
      <w:pPr>
        <w:spacing w:line="240" w:lineRule="auto"/>
        <w:contextualSpacing/>
      </w:pPr>
      <w:r w:rsidRPr="00196E4A">
        <w:t>(MI/LS learning profile, readiness, interest)</w:t>
      </w:r>
    </w:p>
    <w:p w:rsidR="00196E4A" w:rsidRPr="00196E4A" w:rsidRDefault="00196E4A" w:rsidP="00196E4A">
      <w:pPr>
        <w:spacing w:line="240" w:lineRule="auto"/>
        <w:contextualSpacing/>
      </w:pPr>
    </w:p>
    <w:p w:rsidR="00196E4A" w:rsidRPr="00196E4A" w:rsidRDefault="00196E4A" w:rsidP="00196E4A">
      <w:pPr>
        <w:spacing w:line="240" w:lineRule="auto"/>
        <w:contextualSpacing/>
      </w:pPr>
    </w:p>
    <w:p w:rsidR="00196E4A" w:rsidRPr="004E344B" w:rsidRDefault="00196E4A" w:rsidP="00196E4A">
      <w:pPr>
        <w:spacing w:line="240" w:lineRule="auto"/>
        <w:contextualSpacing/>
        <w:rPr>
          <w:u w:val="single"/>
        </w:rPr>
      </w:pPr>
      <w:proofErr w:type="spellStart"/>
      <w:r w:rsidRPr="004E344B">
        <w:rPr>
          <w:u w:val="single"/>
        </w:rPr>
        <w:t>Accomodation</w:t>
      </w:r>
      <w:proofErr w:type="spellEnd"/>
      <w:r w:rsidRPr="004E344B">
        <w:rPr>
          <w:u w:val="single"/>
        </w:rPr>
        <w:t xml:space="preserve">: </w:t>
      </w:r>
    </w:p>
    <w:p w:rsidR="00196E4A" w:rsidRPr="00196E4A" w:rsidRDefault="00196E4A" w:rsidP="00196E4A">
      <w:pPr>
        <w:spacing w:line="240" w:lineRule="auto"/>
        <w:contextualSpacing/>
      </w:pPr>
      <w:r w:rsidRPr="00196E4A">
        <w:t>(</w:t>
      </w:r>
      <w:proofErr w:type="gramStart"/>
      <w:r w:rsidRPr="00196E4A">
        <w:t>how</w:t>
      </w:r>
      <w:proofErr w:type="gramEnd"/>
      <w:r w:rsidRPr="00196E4A">
        <w:t xml:space="preserve"> are you going to accommodate the unique needs of specific students? For example, accommodating language learners and modifying for special education students…be specific-listing students by name can help ensure that you are recognizing and meeting their individual needs)</w:t>
      </w:r>
    </w:p>
    <w:p w:rsidR="00196E4A" w:rsidRPr="00196E4A" w:rsidRDefault="00196E4A" w:rsidP="00196E4A">
      <w:pPr>
        <w:spacing w:line="240" w:lineRule="auto"/>
        <w:contextualSpacing/>
      </w:pPr>
    </w:p>
    <w:p w:rsidR="00196E4A" w:rsidRPr="00196E4A" w:rsidRDefault="00196E4A" w:rsidP="00196E4A">
      <w:pPr>
        <w:spacing w:line="240" w:lineRule="auto"/>
        <w:contextualSpacing/>
      </w:pPr>
    </w:p>
    <w:p w:rsidR="00196E4A" w:rsidRPr="004E344B" w:rsidRDefault="00196E4A" w:rsidP="00196E4A">
      <w:pPr>
        <w:spacing w:line="240" w:lineRule="auto"/>
        <w:contextualSpacing/>
        <w:rPr>
          <w:u w:val="single"/>
        </w:rPr>
      </w:pPr>
      <w:r w:rsidRPr="004E344B">
        <w:rPr>
          <w:u w:val="single"/>
        </w:rPr>
        <w:t xml:space="preserve">Materials and resources: </w:t>
      </w:r>
    </w:p>
    <w:p w:rsidR="00196E4A" w:rsidRPr="00196E4A" w:rsidRDefault="00196E4A" w:rsidP="00196E4A">
      <w:pPr>
        <w:spacing w:line="240" w:lineRule="auto"/>
        <w:contextualSpacing/>
      </w:pPr>
      <w:r w:rsidRPr="00196E4A">
        <w:t>(</w:t>
      </w:r>
      <w:proofErr w:type="gramStart"/>
      <w:r w:rsidRPr="00196E4A">
        <w:t>student</w:t>
      </w:r>
      <w:proofErr w:type="gramEnd"/>
      <w:r w:rsidRPr="00196E4A">
        <w:t xml:space="preserve"> and teacher materials, including technology; human, technical, community, and/or material resources)</w:t>
      </w:r>
    </w:p>
    <w:p w:rsidR="00196E4A" w:rsidRDefault="00196E4A" w:rsidP="00196E4A">
      <w:pPr>
        <w:spacing w:line="240" w:lineRule="auto"/>
        <w:contextualSpacing/>
      </w:pPr>
    </w:p>
    <w:p w:rsidR="004E344B" w:rsidRDefault="004E344B" w:rsidP="00196E4A">
      <w:pPr>
        <w:spacing w:line="240" w:lineRule="auto"/>
        <w:contextualSpacing/>
      </w:pPr>
      <w:r>
        <w:t>Student journals</w:t>
      </w:r>
    </w:p>
    <w:p w:rsidR="004E344B" w:rsidRDefault="004E344B" w:rsidP="00196E4A">
      <w:pPr>
        <w:spacing w:line="240" w:lineRule="auto"/>
        <w:contextualSpacing/>
      </w:pPr>
      <w:r>
        <w:t>Prompt pages</w:t>
      </w:r>
    </w:p>
    <w:p w:rsidR="004E344B" w:rsidRDefault="004E344B" w:rsidP="00196E4A">
      <w:pPr>
        <w:spacing w:line="240" w:lineRule="auto"/>
        <w:contextualSpacing/>
      </w:pPr>
      <w:r>
        <w:t>26 lined, STAAR essay sheets</w:t>
      </w:r>
      <w:bookmarkStart w:id="0" w:name="_GoBack"/>
      <w:bookmarkEnd w:id="0"/>
    </w:p>
    <w:p w:rsidR="004E344B" w:rsidRDefault="004E344B" w:rsidP="00196E4A">
      <w:pPr>
        <w:spacing w:line="240" w:lineRule="auto"/>
        <w:contextualSpacing/>
      </w:pPr>
      <w:r>
        <w:t>Essay exit ticket</w:t>
      </w:r>
    </w:p>
    <w:p w:rsidR="004E344B" w:rsidRPr="00196E4A" w:rsidRDefault="004E344B" w:rsidP="00196E4A">
      <w:pPr>
        <w:spacing w:line="240" w:lineRule="auto"/>
        <w:contextualSpacing/>
      </w:pPr>
      <w:r>
        <w:t>Taking a Chance cartoon worksheet</w:t>
      </w:r>
    </w:p>
    <w:p w:rsidR="00432FD3" w:rsidRPr="00196E4A" w:rsidRDefault="00432FD3"/>
    <w:sectPr w:rsidR="00432FD3" w:rsidRPr="00196E4A">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STXinwei">
    <w:altName w:val="SimSun"/>
    <w:panose1 w:val="00000000000000000000"/>
    <w:charset w:val="86"/>
    <w:family w:val="roman"/>
    <w:notTrueType/>
    <w:pitch w:val="default"/>
  </w:font>
  <w:font w:name="Tahoma">
    <w:panose1 w:val="020B0604030504040204"/>
    <w:charset w:val="00"/>
    <w:family w:val="swiss"/>
    <w:pitch w:val="variable"/>
    <w:sig w:usb0="E1002EFF" w:usb1="C000605B" w:usb2="00000029" w:usb3="00000000" w:csb0="000101FF" w:csb1="00000000"/>
  </w:font>
  <w:font w:name="FZYaoTi">
    <w:altName w:val="方正姚体"/>
    <w:panose1 w:val="00000000000000000000"/>
    <w:charset w:val="86"/>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6E7A3C"/>
    <w:multiLevelType w:val="hybridMultilevel"/>
    <w:tmpl w:val="2D2EC64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2696CE5"/>
    <w:multiLevelType w:val="hybridMultilevel"/>
    <w:tmpl w:val="A5EA9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5491369"/>
    <w:multiLevelType w:val="hybridMultilevel"/>
    <w:tmpl w:val="B5F88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0C8305D"/>
    <w:multiLevelType w:val="hybridMultilevel"/>
    <w:tmpl w:val="9F04F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5645739"/>
    <w:multiLevelType w:val="hybridMultilevel"/>
    <w:tmpl w:val="CB4E2C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08"/>
  <w:hyphenationZone w:val="425"/>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6E4A"/>
    <w:rsid w:val="0008652E"/>
    <w:rsid w:val="00196E4A"/>
    <w:rsid w:val="00226BD2"/>
    <w:rsid w:val="002348E0"/>
    <w:rsid w:val="003A21F5"/>
    <w:rsid w:val="003D3AA9"/>
    <w:rsid w:val="00432FD3"/>
    <w:rsid w:val="004E344B"/>
    <w:rsid w:val="006E2D02"/>
    <w:rsid w:val="007046E9"/>
    <w:rsid w:val="00711744"/>
    <w:rsid w:val="007573C5"/>
    <w:rsid w:val="007D6BF4"/>
    <w:rsid w:val="00875483"/>
    <w:rsid w:val="00912C1F"/>
    <w:rsid w:val="00930197"/>
    <w:rsid w:val="00ED4784"/>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DACA71-E241-4395-99BA-989BC5A3A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ja-JP"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6BF4"/>
  </w:style>
  <w:style w:type="paragraph" w:styleId="Heading1">
    <w:name w:val="heading 1"/>
    <w:basedOn w:val="Normal"/>
    <w:next w:val="Normal"/>
    <w:link w:val="Heading1Char"/>
    <w:uiPriority w:val="9"/>
    <w:qFormat/>
    <w:pPr>
      <w:keepNext/>
      <w:keepLines/>
      <w:pBdr>
        <w:bottom w:val="single" w:sz="4" w:space="1" w:color="4F81BD" w:themeColor="accent1"/>
      </w:pBdr>
      <w:spacing w:before="400" w:after="40" w:line="240" w:lineRule="auto"/>
      <w:outlineLvl w:val="0"/>
    </w:pPr>
    <w:rPr>
      <w:rFonts w:asciiTheme="majorHAnsi" w:eastAsiaTheme="majorEastAsia" w:hAnsiTheme="majorHAnsi" w:cstheme="majorBidi"/>
      <w:color w:val="4F81BD" w:themeColor="accent1"/>
      <w:sz w:val="32"/>
      <w:szCs w:val="32"/>
    </w:rPr>
  </w:style>
  <w:style w:type="paragraph" w:styleId="Heading2">
    <w:name w:val="heading 2"/>
    <w:basedOn w:val="Normal"/>
    <w:next w:val="Normal"/>
    <w:link w:val="Heading2Char"/>
    <w:uiPriority w:val="9"/>
    <w:semiHidden/>
    <w:unhideWhenUsed/>
    <w:qFormat/>
    <w:pPr>
      <w:keepNext/>
      <w:keepLines/>
      <w:spacing w:before="160" w:after="0" w:line="240" w:lineRule="auto"/>
      <w:outlineLvl w:val="1"/>
    </w:pPr>
    <w:rPr>
      <w:rFonts w:asciiTheme="majorHAnsi" w:eastAsiaTheme="majorEastAsia" w:hAnsiTheme="majorHAnsi" w:cstheme="majorBidi"/>
      <w:color w:val="4F81BD" w:themeColor="accent1"/>
      <w:sz w:val="28"/>
      <w:szCs w:val="28"/>
    </w:rPr>
  </w:style>
  <w:style w:type="paragraph" w:styleId="Heading3">
    <w:name w:val="heading 3"/>
    <w:basedOn w:val="Normal"/>
    <w:next w:val="Normal"/>
    <w:link w:val="Heading3Char"/>
    <w:uiPriority w:val="9"/>
    <w:semiHidden/>
    <w:unhideWhenUsed/>
    <w:qFormat/>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semiHidden/>
    <w:unhideWhenUsed/>
    <w:qFormat/>
    <w:pPr>
      <w:keepNext/>
      <w:keepLines/>
      <w:spacing w:before="80" w:after="0"/>
      <w:outlineLvl w:val="3"/>
    </w:pPr>
    <w:rPr>
      <w:rFonts w:asciiTheme="majorHAnsi" w:eastAsiaTheme="majorEastAsia" w:hAnsiTheme="majorHAnsi" w:cstheme="majorBidi"/>
      <w:sz w:val="24"/>
      <w:szCs w:val="24"/>
    </w:rPr>
  </w:style>
  <w:style w:type="paragraph" w:styleId="Heading5">
    <w:name w:val="heading 5"/>
    <w:basedOn w:val="Normal"/>
    <w:next w:val="Normal"/>
    <w:link w:val="Heading5Char"/>
    <w:uiPriority w:val="9"/>
    <w:semiHidden/>
    <w:unhideWhenUsed/>
    <w:qFormat/>
    <w:pPr>
      <w:keepNext/>
      <w:keepLines/>
      <w:spacing w:before="80" w:after="0"/>
      <w:outlineLvl w:val="4"/>
    </w:pPr>
    <w:rPr>
      <w:rFonts w:asciiTheme="majorHAnsi" w:eastAsiaTheme="majorEastAsia" w:hAnsiTheme="majorHAnsi" w:cstheme="majorBidi"/>
      <w:i/>
      <w:iCs/>
      <w:sz w:val="22"/>
      <w:szCs w:val="22"/>
    </w:rPr>
  </w:style>
  <w:style w:type="paragraph" w:styleId="Heading6">
    <w:name w:val="heading 6"/>
    <w:basedOn w:val="Normal"/>
    <w:next w:val="Normal"/>
    <w:link w:val="Heading6Char"/>
    <w:uiPriority w:val="9"/>
    <w:semiHidden/>
    <w:unhideWhenUsed/>
    <w:qFormat/>
    <w:pPr>
      <w:keepNext/>
      <w:keepLines/>
      <w:spacing w:before="80" w:after="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semiHidden/>
    <w:unhideWhenUsed/>
    <w:qFormat/>
    <w:pPr>
      <w:keepNext/>
      <w:keepLines/>
      <w:spacing w:before="80" w:after="0"/>
      <w:outlineLvl w:val="6"/>
    </w:pPr>
    <w:rPr>
      <w:rFonts w:asciiTheme="majorHAnsi" w:eastAsiaTheme="majorEastAsia" w:hAnsiTheme="majorHAnsi" w:cstheme="majorBidi"/>
      <w:i/>
      <w:iCs/>
      <w:color w:val="595959" w:themeColor="text1" w:themeTint="A6"/>
    </w:rPr>
  </w:style>
  <w:style w:type="paragraph" w:styleId="Heading8">
    <w:name w:val="heading 8"/>
    <w:basedOn w:val="Normal"/>
    <w:next w:val="Normal"/>
    <w:link w:val="Heading8Char"/>
    <w:uiPriority w:val="9"/>
    <w:semiHidden/>
    <w:unhideWhenUsed/>
    <w:qFormat/>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Heading9">
    <w:name w:val="heading 9"/>
    <w:basedOn w:val="Normal"/>
    <w:next w:val="Normal"/>
    <w:link w:val="Heading9Char"/>
    <w:uiPriority w:val="9"/>
    <w:semiHidden/>
    <w:unhideWhenUsed/>
    <w:qFormat/>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pPr>
      <w:spacing w:after="0" w:line="240" w:lineRule="auto"/>
      <w:contextualSpacing/>
    </w:pPr>
    <w:rPr>
      <w:rFonts w:asciiTheme="majorHAnsi" w:eastAsiaTheme="majorEastAsia" w:hAnsiTheme="majorHAnsi" w:cstheme="majorBidi"/>
      <w:color w:val="4F81BD" w:themeColor="accent1"/>
      <w:spacing w:val="-7"/>
      <w:sz w:val="64"/>
      <w:szCs w:val="64"/>
    </w:rPr>
  </w:style>
  <w:style w:type="character" w:customStyle="1" w:styleId="TitleChar">
    <w:name w:val="Title Char"/>
    <w:basedOn w:val="DefaultParagraphFont"/>
    <w:link w:val="Title"/>
    <w:uiPriority w:val="10"/>
    <w:rPr>
      <w:rFonts w:asciiTheme="majorHAnsi" w:eastAsiaTheme="majorEastAsia" w:hAnsiTheme="majorHAnsi" w:cstheme="majorBidi"/>
      <w:color w:val="4F81BD" w:themeColor="accent1"/>
      <w:spacing w:val="-7"/>
      <w:sz w:val="64"/>
      <w:szCs w:val="64"/>
    </w:rPr>
  </w:style>
  <w:style w:type="paragraph" w:styleId="Subtitle">
    <w:name w:val="Subtitle"/>
    <w:basedOn w:val="Normal"/>
    <w:next w:val="Normal"/>
    <w:link w:val="SubtitleChar"/>
    <w:uiPriority w:val="11"/>
    <w:qFormat/>
    <w:pPr>
      <w:numPr>
        <w:ilvl w:val="1"/>
      </w:numPr>
      <w:spacing w:after="240" w:line="240" w:lineRule="auto"/>
    </w:pPr>
    <w:rPr>
      <w:rFonts w:asciiTheme="majorHAnsi" w:eastAsiaTheme="majorEastAsia" w:hAnsiTheme="majorHAnsi" w:cstheme="majorBidi"/>
      <w:color w:val="404040" w:themeColor="text1" w:themeTint="BF"/>
      <w:sz w:val="28"/>
      <w:szCs w:val="28"/>
    </w:rPr>
  </w:style>
  <w:style w:type="character" w:customStyle="1" w:styleId="SubtitleChar">
    <w:name w:val="Subtitle Char"/>
    <w:basedOn w:val="DefaultParagraphFont"/>
    <w:link w:val="Subtitle"/>
    <w:uiPriority w:val="11"/>
    <w:rPr>
      <w:rFonts w:asciiTheme="majorHAnsi" w:eastAsiaTheme="majorEastAsia" w:hAnsiTheme="majorHAnsi" w:cstheme="majorBidi"/>
      <w:color w:val="404040" w:themeColor="text1" w:themeTint="BF"/>
      <w:sz w:val="28"/>
      <w:szCs w:val="28"/>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4F81BD" w:themeColor="accent1"/>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4F81BD" w:themeColor="accent1"/>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404040" w:themeColor="text1" w:themeTint="BF"/>
      <w:sz w:val="26"/>
      <w:szCs w:val="26"/>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color w:val="595959" w:themeColor="text1" w:themeTint="A6"/>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595959" w:themeColor="text1" w:themeTint="A6"/>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mallCaps/>
      <w:color w:val="595959" w:themeColor="text1" w:themeTint="A6"/>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mallCaps/>
      <w:color w:val="595959" w:themeColor="text1" w:themeTint="A6"/>
    </w:rPr>
  </w:style>
  <w:style w:type="character" w:styleId="SubtleEmphasis">
    <w:name w:val="Subtle Emphasis"/>
    <w:basedOn w:val="DefaultParagraphFont"/>
    <w:uiPriority w:val="19"/>
    <w:qFormat/>
    <w:rPr>
      <w:i/>
      <w:iCs/>
      <w:color w:val="595959" w:themeColor="text1" w:themeTint="A6"/>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Pr>
      <w:b/>
      <w:bCs/>
      <w:i/>
      <w:iCs/>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40" w:after="240" w:line="252" w:lineRule="auto"/>
      <w:ind w:left="864" w:right="864"/>
      <w:jc w:val="center"/>
    </w:pPr>
    <w:rPr>
      <w:i/>
      <w:iCs/>
    </w:rPr>
  </w:style>
  <w:style w:type="character" w:customStyle="1" w:styleId="QuoteChar">
    <w:name w:val="Quote Char"/>
    <w:basedOn w:val="DefaultParagraphFont"/>
    <w:link w:val="Quote"/>
    <w:uiPriority w:val="29"/>
    <w:rPr>
      <w:i/>
      <w:iCs/>
    </w:rPr>
  </w:style>
  <w:style w:type="paragraph" w:styleId="IntenseQuote">
    <w:name w:val="Intense Quote"/>
    <w:basedOn w:val="Normal"/>
    <w:next w:val="Normal"/>
    <w:link w:val="IntenseQuoteChar"/>
    <w:uiPriority w:val="30"/>
    <w:qFormat/>
    <w:pPr>
      <w:spacing w:before="100" w:beforeAutospacing="1" w:after="240"/>
      <w:ind w:left="864" w:right="864"/>
      <w:jc w:val="center"/>
    </w:pPr>
    <w:rPr>
      <w:rFonts w:asciiTheme="majorHAnsi" w:eastAsiaTheme="majorEastAsia" w:hAnsiTheme="majorHAnsi" w:cstheme="majorBidi"/>
      <w:color w:val="4F81BD" w:themeColor="accent1"/>
      <w:sz w:val="28"/>
      <w:szCs w:val="28"/>
    </w:rPr>
  </w:style>
  <w:style w:type="character" w:customStyle="1" w:styleId="IntenseQuoteChar">
    <w:name w:val="Intense Quote Char"/>
    <w:basedOn w:val="DefaultParagraphFont"/>
    <w:link w:val="IntenseQuote"/>
    <w:uiPriority w:val="30"/>
    <w:rPr>
      <w:rFonts w:asciiTheme="majorHAnsi" w:eastAsiaTheme="majorEastAsia" w:hAnsiTheme="majorHAnsi" w:cstheme="majorBidi"/>
      <w:color w:val="4F81BD" w:themeColor="accent1"/>
      <w:sz w:val="28"/>
      <w:szCs w:val="28"/>
    </w:rPr>
  </w:style>
  <w:style w:type="character" w:styleId="SubtleReference">
    <w:name w:val="Subtle Reference"/>
    <w:basedOn w:val="DefaultParagraphFont"/>
    <w:uiPriority w:val="31"/>
    <w:qFormat/>
    <w:rPr>
      <w:smallCaps/>
      <w:color w:val="404040" w:themeColor="text1" w:themeTint="BF"/>
    </w:rPr>
  </w:style>
  <w:style w:type="character" w:styleId="IntenseReference">
    <w:name w:val="Intense Reference"/>
    <w:basedOn w:val="DefaultParagraphFont"/>
    <w:uiPriority w:val="32"/>
    <w:qFormat/>
    <w:rPr>
      <w:b/>
      <w:bCs/>
      <w:smallCaps/>
      <w:u w:val="single"/>
    </w:rPr>
  </w:style>
  <w:style w:type="character" w:styleId="BookTitle">
    <w:name w:val="Book Title"/>
    <w:basedOn w:val="DefaultParagraphFont"/>
    <w:uiPriority w:val="33"/>
    <w:qFormat/>
    <w:rPr>
      <w:b/>
      <w:bCs/>
      <w:smallCaps/>
    </w:rPr>
  </w:style>
  <w:style w:type="paragraph" w:styleId="Caption">
    <w:name w:val="caption"/>
    <w:basedOn w:val="Normal"/>
    <w:next w:val="Normal"/>
    <w:uiPriority w:val="35"/>
    <w:semiHidden/>
    <w:unhideWhenUsed/>
    <w:qFormat/>
    <w:pPr>
      <w:spacing w:line="240" w:lineRule="auto"/>
    </w:pPr>
    <w:rPr>
      <w:b/>
      <w:bCs/>
      <w:color w:val="404040" w:themeColor="text1" w:themeTint="BF"/>
    </w:rPr>
  </w:style>
  <w:style w:type="paragraph" w:styleId="TOCHeading">
    <w:name w:val="TOC Heading"/>
    <w:basedOn w:val="Heading1"/>
    <w:next w:val="Normal"/>
    <w:uiPriority w:val="39"/>
    <w:semiHidden/>
    <w:unhideWhenUsed/>
    <w:qFormat/>
    <w:pPr>
      <w:outlineLvl w:val="9"/>
    </w:pPr>
  </w:style>
  <w:style w:type="paragraph" w:styleId="NoSpacing">
    <w:name w:val="No Spacing"/>
    <w:uiPriority w:val="1"/>
    <w:qFormat/>
    <w:pPr>
      <w:spacing w:after="0" w:line="240" w:lineRule="auto"/>
    </w:pPr>
  </w:style>
  <w:style w:type="paragraph" w:styleId="ListParagraph">
    <w:name w:val="List Paragraph"/>
    <w:basedOn w:val="Normal"/>
    <w:uiPriority w:val="34"/>
    <w:qFormat/>
    <w:pPr>
      <w:ind w:left="720"/>
      <w:contextualSpacing/>
    </w:pPr>
  </w:style>
  <w:style w:type="table" w:styleId="TableGrid">
    <w:name w:val="Table Grid"/>
    <w:basedOn w:val="TableNormal"/>
    <w:uiPriority w:val="39"/>
    <w:rsid w:val="00ED47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32FD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cate\AppData\Roaming\Microsoft\Templates\Facet%20design%20(blank).dotx" TargetMode="External"/></Relationships>
</file>

<file path=word/theme/theme1.xml><?xml version="1.0" encoding="utf-8"?>
<a:theme xmlns:a="http://schemas.openxmlformats.org/drawingml/2006/main" name="Facet">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acet">
      <a:majorFont>
        <a:latin typeface="Trebuchet MS" panose="020B0603020202020204"/>
        <a:ea typeface=""/>
        <a:cs typeface=""/>
        <a:font script="Jpan" typeface="メイリオ"/>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panose="020B0603020202020204"/>
        <a:ea typeface=""/>
        <a:cs typeface=""/>
        <a:font script="Jpan" typeface="メイリオ"/>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3A06CB4F-E30C-4771-94AE-F7169303B6D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Facet design (blank)</Template>
  <TotalTime>47</TotalTime>
  <Pages>3</Pages>
  <Words>795</Words>
  <Characters>4538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Maxwell Fazio</dc:creator>
  <cp:keywords/>
  <cp:lastModifiedBy>Education</cp:lastModifiedBy>
  <cp:revision>4</cp:revision>
  <dcterms:created xsi:type="dcterms:W3CDTF">2014-06-10T20:32:00Z</dcterms:created>
  <dcterms:modified xsi:type="dcterms:W3CDTF">2014-06-11T14:45:00Z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TC034577059991</vt:lpwstr>
  </property>
</Properties>
</file>