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BB7EE1" w:rsidRPr="00585E36" w:rsidRDefault="00BB7EE1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BB7EE1" w:rsidRDefault="00BB7EE1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BB7EE1" w:rsidRPr="00585E36" w:rsidRDefault="00BB7EE1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BB7EE1" w:rsidRDefault="00BB7EE1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235E325B" w:rsidR="003B2047" w:rsidRPr="00BB7EE1" w:rsidRDefault="00D33BD3" w:rsidP="002B32F3">
      <w:pPr>
        <w:spacing w:after="0"/>
        <w:jc w:val="center"/>
        <w:rPr>
          <w:sz w:val="44"/>
          <w:szCs w:val="40"/>
        </w:rPr>
      </w:pPr>
      <w:r w:rsidRPr="00BB7EE1">
        <w:rPr>
          <w:sz w:val="44"/>
          <w:szCs w:val="40"/>
        </w:rPr>
        <w:t xml:space="preserve">Topic: </w:t>
      </w:r>
      <w:r w:rsidR="002D202F" w:rsidRPr="00BB7EE1">
        <w:rPr>
          <w:sz w:val="44"/>
          <w:szCs w:val="40"/>
        </w:rPr>
        <w:t>The Reformation</w:t>
      </w:r>
    </w:p>
    <w:p w14:paraId="323F678F" w14:textId="77777777" w:rsidR="006D320C" w:rsidRPr="00BB7EE1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BB7EE1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BB7EE1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BB7EE1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BB7EE1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BB7EE1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BB7EE1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BB7EE1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BB7EE1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BB7EE1">
              <w:rPr>
                <w:smallCaps/>
                <w:color w:val="auto"/>
                <w:sz w:val="24"/>
                <w:szCs w:val="24"/>
              </w:rPr>
              <w:t>otes</w:t>
            </w:r>
            <w:r w:rsidRPr="00BB7EE1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BB7EE1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204ED8E8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protest</w:t>
            </w:r>
            <w:proofErr w:type="gramEnd"/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4923" w14:textId="4D831D76" w:rsidR="00074F68" w:rsidRPr="00BB7EE1" w:rsidRDefault="001974BC" w:rsidP="001974BC">
            <w:pPr>
              <w:pStyle w:val="ListParagraph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to</w:t>
            </w:r>
            <w:proofErr w:type="gramEnd"/>
            <w:r w:rsidRPr="00BB7EE1">
              <w:rPr>
                <w:color w:val="auto"/>
                <w:sz w:val="28"/>
                <w:szCs w:val="28"/>
              </w:rPr>
              <w:t xml:space="preserve"> speak out against or act against something</w:t>
            </w:r>
          </w:p>
        </w:tc>
      </w:tr>
      <w:tr w:rsidR="00E44B7D" w:rsidRPr="00BB7EE1" w14:paraId="3A43D372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3A5D224" w14:textId="0BE3F528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reform</w:t>
            </w:r>
            <w:proofErr w:type="gramEnd"/>
          </w:p>
        </w:tc>
        <w:tc>
          <w:tcPr>
            <w:tcW w:w="7305" w:type="dxa"/>
            <w:shd w:val="clear" w:color="auto" w:fill="auto"/>
            <w:vAlign w:val="center"/>
          </w:tcPr>
          <w:p w14:paraId="2B7B74FD" w14:textId="4005B90A" w:rsidR="00E44B7D" w:rsidRPr="00BB7EE1" w:rsidRDefault="001974BC" w:rsidP="001974BC">
            <w:pPr>
              <w:pStyle w:val="ListParagraph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to</w:t>
            </w:r>
            <w:proofErr w:type="gramEnd"/>
            <w:r w:rsidRPr="00BB7EE1">
              <w:rPr>
                <w:color w:val="auto"/>
                <w:sz w:val="28"/>
                <w:szCs w:val="28"/>
              </w:rPr>
              <w:t xml:space="preserve"> change for the better</w:t>
            </w:r>
          </w:p>
        </w:tc>
      </w:tr>
      <w:tr w:rsidR="00E44B7D" w:rsidRPr="00BB7EE1" w14:paraId="4CA9AE1C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4340ADD6" w:rsidR="00E44B7D" w:rsidRPr="00BB7EE1" w:rsidRDefault="001974BC" w:rsidP="002B32F3">
            <w:pPr>
              <w:jc w:val="center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heretic</w:t>
            </w:r>
            <w:proofErr w:type="gramEnd"/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C573" w14:textId="1AC48365" w:rsidR="00514850" w:rsidRPr="00BB7EE1" w:rsidRDefault="001974BC" w:rsidP="0096567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proofErr w:type="gramStart"/>
            <w:r w:rsidRPr="00BB7EE1">
              <w:rPr>
                <w:color w:val="auto"/>
                <w:sz w:val="28"/>
                <w:szCs w:val="28"/>
              </w:rPr>
              <w:t>a</w:t>
            </w:r>
            <w:proofErr w:type="gramEnd"/>
            <w:r w:rsidRPr="00BB7EE1">
              <w:rPr>
                <w:color w:val="auto"/>
                <w:sz w:val="28"/>
                <w:szCs w:val="28"/>
              </w:rPr>
              <w:t xml:space="preserve"> person wh</w:t>
            </w:r>
            <w:r w:rsidR="00BB7EE1">
              <w:rPr>
                <w:color w:val="auto"/>
                <w:sz w:val="28"/>
                <w:szCs w:val="28"/>
              </w:rPr>
              <w:t>o</w:t>
            </w:r>
            <w:r w:rsidRPr="00BB7EE1">
              <w:rPr>
                <w:color w:val="auto"/>
                <w:sz w:val="28"/>
                <w:szCs w:val="28"/>
              </w:rPr>
              <w:t xml:space="preserve"> is against the teachings of the church</w:t>
            </w:r>
          </w:p>
        </w:tc>
      </w:tr>
      <w:tr w:rsidR="00E44B7D" w:rsidRPr="00BB7EE1" w14:paraId="65B240F6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24894024" w14:textId="1ABC3604" w:rsidR="00E44B7D" w:rsidRPr="00BB7EE1" w:rsidRDefault="00E44B7D" w:rsidP="002B32F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406E61FF" w14:textId="77777777" w:rsidR="00E44B7D" w:rsidRPr="00BB7EE1" w:rsidRDefault="00E44B7D" w:rsidP="002B32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BB7EE1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133D250D" w:rsidR="00514850" w:rsidRPr="00BB7EE1" w:rsidRDefault="001974BC" w:rsidP="00514850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What kind of power did the Catholic Church have?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297DB26" w14:textId="77777777" w:rsidR="001974BC" w:rsidRPr="00BB7EE1" w:rsidRDefault="001974BC" w:rsidP="001974BC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It owned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lands</w:t>
            </w:r>
            <w:r w:rsidRPr="00BB7EE1">
              <w:rPr>
                <w:color w:val="auto"/>
                <w:sz w:val="28"/>
                <w:szCs w:val="28"/>
              </w:rPr>
              <w:t xml:space="preserve"> and collected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taxes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6D653DAD" w14:textId="58D06741" w:rsidR="001974BC" w:rsidRPr="00BB7EE1" w:rsidRDefault="001974BC" w:rsidP="001974BC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Popes,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bishops</w:t>
            </w:r>
            <w:r w:rsidRPr="00BB7EE1">
              <w:rPr>
                <w:color w:val="auto"/>
                <w:sz w:val="28"/>
                <w:szCs w:val="28"/>
              </w:rPr>
              <w:t xml:space="preserve">, and priests were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wealthy</w:t>
            </w:r>
            <w:r w:rsidRPr="00BB7EE1">
              <w:rPr>
                <w:color w:val="auto"/>
                <w:sz w:val="28"/>
                <w:szCs w:val="28"/>
              </w:rPr>
              <w:t xml:space="preserve"> men.</w:t>
            </w:r>
          </w:p>
        </w:tc>
      </w:tr>
      <w:tr w:rsidR="00514850" w:rsidRPr="00BB7EE1" w14:paraId="74CB9FF9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65795BF2" w14:textId="36BF0285" w:rsidR="00514850" w:rsidRPr="00BB7EE1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shd w:val="clear" w:color="auto" w:fill="auto"/>
            <w:vAlign w:val="center"/>
          </w:tcPr>
          <w:p w14:paraId="7BC94E3E" w14:textId="77777777" w:rsidR="00514850" w:rsidRPr="00BB7EE1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514850" w:rsidRPr="00BB7EE1" w14:paraId="3254D6F8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2C5129C" w14:textId="4E1618A1" w:rsidR="00514850" w:rsidRPr="00BB7EE1" w:rsidRDefault="001974BC" w:rsidP="002D202F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Martin Luther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7AC1C5" w14:textId="77777777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In 1517, Martin Luther wrote a list of 95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complaints</w:t>
            </w:r>
            <w:r w:rsidRPr="00BB7EE1">
              <w:rPr>
                <w:color w:val="auto"/>
                <w:sz w:val="28"/>
                <w:szCs w:val="28"/>
              </w:rPr>
              <w:t xml:space="preserve"> about the church and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nailed</w:t>
            </w:r>
            <w:r w:rsidRPr="00BB7EE1">
              <w:rPr>
                <w:color w:val="auto"/>
                <w:sz w:val="28"/>
                <w:szCs w:val="28"/>
              </w:rPr>
              <w:t xml:space="preserve"> it to the door of the Castle Church in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Wittenberg</w:t>
            </w:r>
            <w:r w:rsidRPr="00BB7EE1">
              <w:rPr>
                <w:color w:val="auto"/>
                <w:sz w:val="28"/>
                <w:szCs w:val="28"/>
              </w:rPr>
              <w:t>, Germany.</w:t>
            </w:r>
          </w:p>
          <w:p w14:paraId="71D55B67" w14:textId="77777777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Luther spoke out against the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power</w:t>
            </w:r>
            <w:r w:rsidRPr="00BB7EE1">
              <w:rPr>
                <w:color w:val="auto"/>
                <w:sz w:val="28"/>
                <w:szCs w:val="28"/>
              </w:rPr>
              <w:t xml:space="preserve"> and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authority</w:t>
            </w:r>
            <w:r w:rsidRPr="00BB7EE1">
              <w:rPr>
                <w:color w:val="auto"/>
                <w:sz w:val="28"/>
                <w:szCs w:val="28"/>
              </w:rPr>
              <w:t xml:space="preserve"> granted to the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pope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721A3FF5" w14:textId="77777777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When Luther was asked to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recant</w:t>
            </w:r>
            <w:r w:rsidRPr="00BB7EE1">
              <w:rPr>
                <w:color w:val="auto"/>
                <w:sz w:val="28"/>
                <w:szCs w:val="28"/>
              </w:rPr>
              <w:t xml:space="preserve">, he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refused</w:t>
            </w:r>
            <w:r w:rsidRPr="00BB7EE1">
              <w:rPr>
                <w:color w:val="auto"/>
                <w:sz w:val="28"/>
                <w:szCs w:val="28"/>
              </w:rPr>
              <w:t>.</w:t>
            </w:r>
          </w:p>
          <w:p w14:paraId="549ADE84" w14:textId="77777777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Luther was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thrown</w:t>
            </w:r>
            <w:r w:rsidRPr="00BB7EE1">
              <w:rPr>
                <w:color w:val="auto"/>
                <w:sz w:val="28"/>
                <w:szCs w:val="28"/>
              </w:rPr>
              <w:t xml:space="preserve"> out of the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Catholic</w:t>
            </w:r>
            <w:r w:rsidRPr="00BB7EE1">
              <w:rPr>
                <w:color w:val="auto"/>
                <w:sz w:val="28"/>
                <w:szCs w:val="28"/>
              </w:rPr>
              <w:t xml:space="preserve"> Church.</w:t>
            </w:r>
          </w:p>
          <w:p w14:paraId="1D67CDF4" w14:textId="039C35B1" w:rsidR="00BB7EE1" w:rsidRPr="00BB7EE1" w:rsidRDefault="00BB7EE1" w:rsidP="00BB7EE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Soon, Luther had so many </w:t>
            </w:r>
            <w:r w:rsidRPr="00BB7EE1">
              <w:rPr>
                <w:color w:val="auto"/>
                <w:sz w:val="28"/>
                <w:szCs w:val="28"/>
                <w:u w:val="single"/>
              </w:rPr>
              <w:t>supporters</w:t>
            </w:r>
            <w:r w:rsidRPr="00BB7EE1">
              <w:rPr>
                <w:color w:val="auto"/>
                <w:sz w:val="28"/>
                <w:szCs w:val="28"/>
              </w:rPr>
              <w:t xml:space="preserve"> that he was able to set up a whole new </w:t>
            </w:r>
            <w:r w:rsidRPr="00F06FD7">
              <w:rPr>
                <w:color w:val="auto"/>
                <w:sz w:val="28"/>
                <w:szCs w:val="28"/>
                <w:u w:val="single"/>
              </w:rPr>
              <w:t>church</w:t>
            </w:r>
            <w:r w:rsidRPr="00BB7EE1">
              <w:rPr>
                <w:color w:val="auto"/>
                <w:sz w:val="28"/>
                <w:szCs w:val="28"/>
              </w:rPr>
              <w:t xml:space="preserve"> (Lutheranism).</w:t>
            </w:r>
          </w:p>
        </w:tc>
      </w:tr>
      <w:tr w:rsidR="00514850" w:rsidRPr="00BB7EE1" w14:paraId="3F26734A" w14:textId="77777777" w:rsidTr="00BB7EE1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7ACF3" w14:textId="19532754" w:rsidR="00514850" w:rsidRPr="00BB7EE1" w:rsidRDefault="00514850" w:rsidP="00514850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7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2E3B5" w14:textId="77777777" w:rsidR="00514850" w:rsidRPr="00BB7EE1" w:rsidRDefault="00514850" w:rsidP="0051485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BB7EE1" w:rsidRPr="00BB7EE1" w14:paraId="21BA8F12" w14:textId="77777777" w:rsidTr="00BB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DA66" w14:textId="0D0F618F" w:rsidR="00BB7EE1" w:rsidRPr="00BB7EE1" w:rsidRDefault="00BB7EE1" w:rsidP="00514850">
            <w:pPr>
              <w:jc w:val="center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>What is Protestantism?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62AF" w14:textId="0BCAA3B8" w:rsidR="00BB7EE1" w:rsidRPr="00BB7EE1" w:rsidRDefault="00BB7EE1" w:rsidP="00BB7EE1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BB7EE1">
              <w:rPr>
                <w:color w:val="auto"/>
                <w:sz w:val="28"/>
                <w:szCs w:val="28"/>
              </w:rPr>
              <w:t xml:space="preserve">In 1529, the </w:t>
            </w:r>
            <w:r w:rsidRPr="00F06FD7">
              <w:rPr>
                <w:color w:val="auto"/>
                <w:sz w:val="28"/>
                <w:szCs w:val="28"/>
                <w:u w:val="single"/>
              </w:rPr>
              <w:t>Catholic</w:t>
            </w:r>
            <w:r w:rsidRPr="00BB7EE1">
              <w:rPr>
                <w:color w:val="auto"/>
                <w:sz w:val="28"/>
                <w:szCs w:val="28"/>
              </w:rPr>
              <w:t xml:space="preserve"> Church declared that no one should </w:t>
            </w:r>
            <w:r w:rsidRPr="00F06FD7">
              <w:rPr>
                <w:color w:val="auto"/>
                <w:sz w:val="28"/>
                <w:szCs w:val="28"/>
                <w:u w:val="single"/>
              </w:rPr>
              <w:t>practice</w:t>
            </w:r>
            <w:r w:rsidRPr="00BB7EE1">
              <w:rPr>
                <w:color w:val="auto"/>
                <w:sz w:val="28"/>
                <w:szCs w:val="28"/>
              </w:rPr>
              <w:t xml:space="preserve"> Lutheranism, and </w:t>
            </w:r>
            <w:r w:rsidRPr="00F06FD7">
              <w:rPr>
                <w:color w:val="auto"/>
                <w:sz w:val="28"/>
                <w:szCs w:val="28"/>
                <w:u w:val="single"/>
              </w:rPr>
              <w:t>Lutheran</w:t>
            </w:r>
            <w:r w:rsidRPr="00BB7EE1">
              <w:rPr>
                <w:color w:val="auto"/>
                <w:sz w:val="28"/>
                <w:szCs w:val="28"/>
              </w:rPr>
              <w:t xml:space="preserve"> princes decided to protest. Because of this, they were called </w:t>
            </w:r>
            <w:bookmarkStart w:id="0" w:name="_GoBack"/>
            <w:r w:rsidRPr="00F06FD7">
              <w:rPr>
                <w:color w:val="auto"/>
                <w:sz w:val="28"/>
                <w:szCs w:val="28"/>
                <w:u w:val="single"/>
              </w:rPr>
              <w:t>Protestants</w:t>
            </w:r>
            <w:bookmarkEnd w:id="0"/>
            <w:r w:rsidRPr="00BB7EE1">
              <w:rPr>
                <w:color w:val="auto"/>
                <w:sz w:val="28"/>
                <w:szCs w:val="28"/>
              </w:rPr>
              <w:t>.</w:t>
            </w:r>
          </w:p>
        </w:tc>
      </w:tr>
    </w:tbl>
    <w:p w14:paraId="497E6919" w14:textId="77777777" w:rsidR="0059241A" w:rsidRPr="00BB7EE1" w:rsidRDefault="0059241A" w:rsidP="00FC7513">
      <w:pPr>
        <w:rPr>
          <w:sz w:val="8"/>
          <w:szCs w:val="2"/>
        </w:rPr>
      </w:pPr>
    </w:p>
    <w:p w14:paraId="3EEBB1C0" w14:textId="77777777" w:rsidR="00074F68" w:rsidRPr="00BB7EE1" w:rsidRDefault="00074F68" w:rsidP="00FC7513">
      <w:pPr>
        <w:rPr>
          <w:sz w:val="8"/>
          <w:szCs w:val="2"/>
        </w:rPr>
      </w:pPr>
    </w:p>
    <w:p w14:paraId="1E3CEBF9" w14:textId="77777777" w:rsidR="00514850" w:rsidRPr="00BB7EE1" w:rsidRDefault="00514850" w:rsidP="00FC7513">
      <w:pPr>
        <w:rPr>
          <w:sz w:val="8"/>
          <w:szCs w:val="2"/>
        </w:rPr>
      </w:pPr>
    </w:p>
    <w:tbl>
      <w:tblPr>
        <w:tblStyle w:val="TableGrid"/>
        <w:tblpPr w:leftFromText="180" w:rightFromText="180" w:vertAnchor="page" w:horzAnchor="page" w:tblpX="82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514850" w:rsidRPr="00BB7EE1" w14:paraId="43488C13" w14:textId="77777777" w:rsidTr="00514850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2A3EB8E9" w14:textId="77777777" w:rsidR="00514850" w:rsidRPr="00BB7EE1" w:rsidRDefault="00514850" w:rsidP="00514850">
            <w:pPr>
              <w:rPr>
                <w:b/>
                <w:smallCaps/>
                <w:sz w:val="28"/>
                <w:szCs w:val="28"/>
              </w:rPr>
            </w:pPr>
            <w:r w:rsidRPr="00BB7EE1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514850" w:rsidRPr="00BB7EE1" w14:paraId="1BA6602E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1328F0A" w14:textId="77777777" w:rsidR="00514850" w:rsidRPr="00BB7EE1" w:rsidRDefault="00514850" w:rsidP="00514850">
            <w:pPr>
              <w:rPr>
                <w:sz w:val="28"/>
                <w:szCs w:val="28"/>
              </w:rPr>
            </w:pPr>
          </w:p>
        </w:tc>
      </w:tr>
      <w:tr w:rsidR="00514850" w:rsidRPr="00BB7EE1" w14:paraId="0779B620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8C48D9D" w14:textId="77777777" w:rsidR="00514850" w:rsidRPr="00BB7EE1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514850" w:rsidRPr="00BB7EE1" w14:paraId="0EBAAE88" w14:textId="77777777" w:rsidTr="00514850">
        <w:trPr>
          <w:trHeight w:val="221"/>
        </w:trPr>
        <w:tc>
          <w:tcPr>
            <w:tcW w:w="10971" w:type="dxa"/>
            <w:shd w:val="clear" w:color="auto" w:fill="auto"/>
          </w:tcPr>
          <w:p w14:paraId="634CA74A" w14:textId="77777777" w:rsidR="00514850" w:rsidRPr="00BB7EE1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561B52A" w14:textId="77777777" w:rsidR="00514850" w:rsidRPr="00FC7513" w:rsidRDefault="00514850" w:rsidP="00FC7513">
      <w:pPr>
        <w:rPr>
          <w:sz w:val="8"/>
          <w:szCs w:val="2"/>
        </w:rPr>
      </w:pPr>
    </w:p>
    <w:sectPr w:rsidR="00514850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BB7EE1" w:rsidRPr="00FC7513" w:rsidRDefault="00BB7EE1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BB7EE1" w:rsidRPr="00FC7513" w:rsidRDefault="00BB7EE1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1E04F0"/>
    <w:multiLevelType w:val="hybridMultilevel"/>
    <w:tmpl w:val="3698D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59474C"/>
    <w:multiLevelType w:val="hybridMultilevel"/>
    <w:tmpl w:val="741A93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353B9"/>
    <w:multiLevelType w:val="hybridMultilevel"/>
    <w:tmpl w:val="2310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4"/>
  </w:num>
  <w:num w:numId="5">
    <w:abstractNumId w:val="0"/>
  </w:num>
  <w:num w:numId="6">
    <w:abstractNumId w:val="15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4"/>
  </w:num>
  <w:num w:numId="12">
    <w:abstractNumId w:val="7"/>
  </w:num>
  <w:num w:numId="13">
    <w:abstractNumId w:val="9"/>
  </w:num>
  <w:num w:numId="14">
    <w:abstractNumId w:val="12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974BC"/>
    <w:rsid w:val="001D1B0C"/>
    <w:rsid w:val="001E7FF9"/>
    <w:rsid w:val="002015F8"/>
    <w:rsid w:val="00223931"/>
    <w:rsid w:val="00235F0E"/>
    <w:rsid w:val="002611EF"/>
    <w:rsid w:val="002942C3"/>
    <w:rsid w:val="002B32F3"/>
    <w:rsid w:val="002D202F"/>
    <w:rsid w:val="002D511C"/>
    <w:rsid w:val="002E144A"/>
    <w:rsid w:val="002E611F"/>
    <w:rsid w:val="00345659"/>
    <w:rsid w:val="0035411B"/>
    <w:rsid w:val="00391E17"/>
    <w:rsid w:val="003B2047"/>
    <w:rsid w:val="0041144F"/>
    <w:rsid w:val="00413291"/>
    <w:rsid w:val="0045220E"/>
    <w:rsid w:val="004A387E"/>
    <w:rsid w:val="004C0A1A"/>
    <w:rsid w:val="004C10E6"/>
    <w:rsid w:val="004D65B1"/>
    <w:rsid w:val="00514850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73500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339BC"/>
    <w:rsid w:val="0094753C"/>
    <w:rsid w:val="0096567B"/>
    <w:rsid w:val="0097774B"/>
    <w:rsid w:val="009B3EFE"/>
    <w:rsid w:val="009D1A7A"/>
    <w:rsid w:val="00A170DE"/>
    <w:rsid w:val="00AB6E78"/>
    <w:rsid w:val="00AC7181"/>
    <w:rsid w:val="00B0373C"/>
    <w:rsid w:val="00B07CB2"/>
    <w:rsid w:val="00B1400C"/>
    <w:rsid w:val="00B72599"/>
    <w:rsid w:val="00BA105B"/>
    <w:rsid w:val="00BB3708"/>
    <w:rsid w:val="00BB7EE1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409DD"/>
    <w:rsid w:val="00E44B7D"/>
    <w:rsid w:val="00E62623"/>
    <w:rsid w:val="00EB2817"/>
    <w:rsid w:val="00EC5D6E"/>
    <w:rsid w:val="00F06FD7"/>
    <w:rsid w:val="00F10A63"/>
    <w:rsid w:val="00F5790F"/>
    <w:rsid w:val="00F85352"/>
    <w:rsid w:val="00FB2C46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cp:lastPrinted>2012-08-31T15:55:00Z</cp:lastPrinted>
  <dcterms:created xsi:type="dcterms:W3CDTF">2014-06-15T23:32:00Z</dcterms:created>
  <dcterms:modified xsi:type="dcterms:W3CDTF">2014-06-15T23:32:00Z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