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B9" w:rsidRPr="001A78B9" w:rsidRDefault="001A78B9" w:rsidP="001A78B9">
      <w:pPr>
        <w:spacing w:after="200"/>
        <w:jc w:val="center"/>
        <w:rPr>
          <w:rFonts w:ascii="Times" w:hAnsi="Times" w:cs="Times New Roman"/>
          <w:sz w:val="20"/>
          <w:szCs w:val="20"/>
        </w:rPr>
      </w:pPr>
      <w:r w:rsidRPr="001A78B9">
        <w:rPr>
          <w:rFonts w:ascii="Arial" w:hAnsi="Arial" w:cs="Arial"/>
          <w:b/>
          <w:bCs/>
          <w:color w:val="000000"/>
          <w:shd w:val="clear" w:color="auto" w:fill="FFFFFF"/>
        </w:rPr>
        <w:t>Test of Crystals in Victim’s Urine Sample</w:t>
      </w:r>
    </w:p>
    <w:p w:rsidR="001A78B9" w:rsidRPr="001A78B9" w:rsidRDefault="001A78B9" w:rsidP="001A78B9">
      <w:pPr>
        <w:spacing w:after="200"/>
        <w:rPr>
          <w:rFonts w:ascii="Times" w:hAnsi="Times" w:cs="Times New Roman"/>
          <w:sz w:val="22"/>
          <w:szCs w:val="22"/>
        </w:rPr>
      </w:pPr>
      <w:r w:rsidRPr="001A78B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A urine sample was obtained from the victim at the hospital. In this sample, there were some </w:t>
      </w:r>
      <w:r w:rsidRPr="001A78B9">
        <w:rPr>
          <w:rFonts w:ascii="Arial" w:hAnsi="Arial" w:cs="Arial"/>
          <w:color w:val="252525"/>
          <w:sz w:val="22"/>
          <w:szCs w:val="22"/>
          <w:shd w:val="clear" w:color="auto" w:fill="FFFFFF"/>
        </w:rPr>
        <w:t>crystals that looked like a 6 sided prism. The experiment below will help to determine if the crystals are illicit materials. Use a pair of tweezers to add 5 -20 grains of the crystals to a single well of your well plate. Add 5 drops of nitric acid and observe the color. Using the flow chart below, determine the identity of the crystals (or eliminate possible identities).</w:t>
      </w:r>
    </w:p>
    <w:p w:rsidR="001A78B9" w:rsidRPr="001A78B9" w:rsidRDefault="001A78B9" w:rsidP="001A78B9">
      <w:pPr>
        <w:spacing w:after="200"/>
        <w:jc w:val="center"/>
        <w:rPr>
          <w:rFonts w:ascii="Times" w:hAnsi="Times" w:cs="Times New Roman"/>
          <w:sz w:val="20"/>
          <w:szCs w:val="20"/>
        </w:rPr>
      </w:pPr>
      <w:r>
        <w:rPr>
          <w:rFonts w:ascii="Arial" w:hAnsi="Arial" w:cs="Arial"/>
          <w:noProof/>
          <w:color w:val="000000"/>
          <w:sz w:val="23"/>
          <w:szCs w:val="23"/>
          <w:shd w:val="clear" w:color="auto" w:fill="FFFFFF"/>
        </w:rPr>
        <w:drawing>
          <wp:inline distT="0" distB="0" distL="0" distR="0">
            <wp:extent cx="5525929" cy="3594100"/>
            <wp:effectExtent l="0" t="0" r="11430" b="0"/>
            <wp:docPr id="1" name="Picture 1" descr="https://lh6.googleusercontent.com/iFLmF-7TuxWgiG-Rf73eHlpoLh1UrMNkoXJ98aF5Y7O4kWz_5w2M6VAkMxeCR0UbFH3wWFr4vRci5QG3adiRs-gR99JLyOfzV3SK74go_kwwaUdiokevB-5wtJ6oWh3N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iFLmF-7TuxWgiG-Rf73eHlpoLh1UrMNkoXJ98aF5Y7O4kWz_5w2M6VAkMxeCR0UbFH3wWFr4vRci5QG3adiRs-gR99JLyOfzV3SK74go_kwwaUdiokevB-5wtJ6oWh3NR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929" cy="359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8B9" w:rsidRPr="001A78B9" w:rsidRDefault="001A78B9" w:rsidP="001A78B9">
      <w:pPr>
        <w:rPr>
          <w:rFonts w:ascii="Times" w:eastAsia="Times New Roman" w:hAnsi="Times" w:cs="Times New Roman"/>
          <w:sz w:val="20"/>
          <w:szCs w:val="20"/>
        </w:rPr>
      </w:pPr>
    </w:p>
    <w:p w:rsidR="00BE136D" w:rsidRDefault="00BE136D">
      <w:bookmarkStart w:id="0" w:name="_GoBack"/>
      <w:bookmarkEnd w:id="0"/>
    </w:p>
    <w:sectPr w:rsidR="00BE136D" w:rsidSect="005846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8B9"/>
    <w:rsid w:val="001A78B9"/>
    <w:rsid w:val="00584645"/>
    <w:rsid w:val="00B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9498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78B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8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8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78B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8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8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Macintosh Word</Application>
  <DocSecurity>0</DocSecurity>
  <Lines>3</Lines>
  <Paragraphs>1</Paragraphs>
  <ScaleCrop>false</ScaleCrop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2014-06-13T15:59:00Z</dcterms:created>
  <dcterms:modified xsi:type="dcterms:W3CDTF">2014-06-13T16:00:00Z</dcterms:modified>
</cp:coreProperties>
</file>